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320" w:type="dxa"/>
        <w:tblInd w:w="-720" w:type="dxa"/>
        <w:tblCellMar>
          <w:left w:w="0" w:type="dxa"/>
          <w:right w:w="0" w:type="dxa"/>
        </w:tblCellMar>
        <w:tblLook w:val="0600"/>
      </w:tblPr>
      <w:tblGrid>
        <w:gridCol w:w="3060"/>
        <w:gridCol w:w="630"/>
        <w:gridCol w:w="7740"/>
        <w:gridCol w:w="1890"/>
      </w:tblGrid>
      <w:tr w:rsidR="00AA059E" w:rsidRPr="004F49D8" w:rsidTr="00A07209">
        <w:trPr>
          <w:trHeight w:val="1977"/>
        </w:trPr>
        <w:tc>
          <w:tcPr>
            <w:tcW w:w="3060" w:type="dxa"/>
          </w:tcPr>
          <w:p w:rsidR="00AA059E" w:rsidRPr="004F49D8" w:rsidRDefault="2266B567" w:rsidP="3F78F6AF">
            <w:pPr>
              <w:spacing w:before="110"/>
              <w:jc w:val="right"/>
              <w:rPr>
                <w:rFonts w:asciiTheme="majorHAnsi" w:hAnsiTheme="majorHAnsi"/>
                <w:color w:val="4354A2" w:themeColor="accent1"/>
                <w:spacing w:val="30"/>
                <w:sz w:val="24"/>
              </w:rPr>
            </w:pPr>
            <w:r>
              <w:rPr>
                <w:noProof/>
              </w:rPr>
              <w:drawing>
                <wp:inline distT="0" distB="0" distL="0" distR="0">
                  <wp:extent cx="1733385" cy="1733385"/>
                  <wp:effectExtent l="19050" t="0" r="165" b="0"/>
                  <wp:docPr id="1262158585" name="Picture 12621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9719" cy="1739719"/>
                          </a:xfrm>
                          <a:prstGeom prst="rect">
                            <a:avLst/>
                          </a:prstGeom>
                        </pic:spPr>
                      </pic:pic>
                    </a:graphicData>
                  </a:graphic>
                </wp:inline>
              </w:drawing>
            </w:r>
          </w:p>
        </w:tc>
        <w:tc>
          <w:tcPr>
            <w:tcW w:w="630" w:type="dxa"/>
          </w:tcPr>
          <w:p w:rsidR="00AA059E" w:rsidRPr="004F49D8" w:rsidRDefault="00AA059E" w:rsidP="007246A9"/>
        </w:tc>
        <w:tc>
          <w:tcPr>
            <w:tcW w:w="7740" w:type="dxa"/>
          </w:tcPr>
          <w:p w:rsidR="004F0BFF" w:rsidRPr="004F0BFF" w:rsidRDefault="0E1B2A0F" w:rsidP="00387967">
            <w:pPr>
              <w:pStyle w:val="Title"/>
            </w:pPr>
            <w:r w:rsidRPr="00A07209">
              <w:t xml:space="preserve">San Juan to </w:t>
            </w:r>
            <w:proofErr w:type="spellStart"/>
            <w:r w:rsidR="2266B567" w:rsidRPr="00A07209">
              <w:t>Ceiba</w:t>
            </w:r>
            <w:proofErr w:type="spellEnd"/>
            <w:r w:rsidR="2266B567" w:rsidRPr="00A07209">
              <w:t xml:space="preserve"> Ferry Terminal</w:t>
            </w:r>
          </w:p>
          <w:p w:rsidR="00AA059E" w:rsidRDefault="36965E64" w:rsidP="00A07209">
            <w:pPr>
              <w:pStyle w:val="CoverInfo"/>
            </w:pPr>
            <w:r>
              <w:t>www.sanjuan.pr</w:t>
            </w:r>
            <w:sdt>
              <w:sdtPr>
                <w:id w:val="1878201221"/>
                <w:placeholder>
                  <w:docPart w:val="AD89C32D088246B793D33AB67236773A"/>
                </w:placeholder>
                <w:temporary/>
                <w:showingPlcHdr/>
              </w:sdtPr>
              <w:sdtContent>
                <w:r w:rsidR="007246A9">
                  <w:t>/</w:t>
                </w:r>
              </w:sdtContent>
            </w:sdt>
            <w:r w:rsidR="31A85A2E">
              <w:t>www.puertoricoferry.com</w:t>
            </w:r>
            <w:sdt>
              <w:sdtPr>
                <w:id w:val="1932164169"/>
                <w:placeholder>
                  <w:docPart w:val="C926F0275CAB42E7BD8E00F516E7639B"/>
                </w:placeholder>
                <w:temporary/>
                <w:showingPlcHdr/>
              </w:sdtPr>
              <w:sdtContent>
                <w:r w:rsidR="007246A9">
                  <w:t>/</w:t>
                </w:r>
              </w:sdtContent>
            </w:sdt>
            <w:r w:rsidR="53AAAF17">
              <w:t>1hr 26 min</w:t>
            </w:r>
          </w:p>
          <w:p w:rsidR="00387967" w:rsidRDefault="00387967" w:rsidP="00A07209">
            <w:pPr>
              <w:pStyle w:val="CoverInfo"/>
            </w:pPr>
          </w:p>
          <w:p w:rsidR="00387967" w:rsidRPr="004F49D8" w:rsidRDefault="00387967" w:rsidP="00B13139">
            <w:pPr>
              <w:pStyle w:val="CoverInfo"/>
              <w:spacing w:line="360" w:lineRule="auto"/>
            </w:pPr>
            <w:r w:rsidRPr="008B7E80">
              <w:rPr>
                <w:rFonts w:ascii="Chiller" w:hAnsi="Chiller" w:cs="Arial"/>
                <w:b/>
                <w:color w:val="FFC000"/>
                <w:sz w:val="22"/>
                <w:u w:val="single"/>
                <w:shd w:val="clear" w:color="auto" w:fill="FFFFFF"/>
              </w:rPr>
              <w:t xml:space="preserve">Parking to </w:t>
            </w:r>
            <w:proofErr w:type="spellStart"/>
            <w:r w:rsidRPr="008B7E80">
              <w:rPr>
                <w:rFonts w:ascii="Chiller" w:hAnsi="Chiller" w:cs="Arial"/>
                <w:b/>
                <w:color w:val="FFC000"/>
                <w:sz w:val="22"/>
                <w:u w:val="single"/>
                <w:shd w:val="clear" w:color="auto" w:fill="FFFFFF"/>
              </w:rPr>
              <w:t>Ceiba</w:t>
            </w:r>
            <w:proofErr w:type="spellEnd"/>
            <w:r w:rsidRPr="008B7E80">
              <w:rPr>
                <w:rFonts w:ascii="Chiller" w:hAnsi="Chiller" w:cs="Arial"/>
                <w:b/>
                <w:color w:val="FFC000"/>
                <w:sz w:val="22"/>
                <w:u w:val="single"/>
                <w:shd w:val="clear" w:color="auto" w:fill="FFFFFF"/>
              </w:rPr>
              <w:t xml:space="preserve"> Ferry Terminal on Google Maps</w:t>
            </w:r>
            <w:r w:rsidR="00B13139" w:rsidRPr="008B7E80">
              <w:rPr>
                <w:rFonts w:ascii="Chiller" w:hAnsi="Chiller" w:cs="Arial"/>
                <w:b/>
                <w:color w:val="FFC000"/>
                <w:sz w:val="22"/>
                <w:u w:val="single"/>
                <w:shd w:val="clear" w:color="auto" w:fill="FFFFFF"/>
              </w:rPr>
              <w:t>:</w:t>
            </w:r>
            <w:r>
              <w:rPr>
                <w:rFonts w:ascii="Arial" w:hAnsi="Arial" w:cs="Arial"/>
                <w:color w:val="222222"/>
              </w:rPr>
              <w:br/>
            </w:r>
            <w:hyperlink r:id="rId11" w:tgtFrame="_blank" w:history="1">
              <w:r w:rsidRPr="00193E13">
                <w:rPr>
                  <w:rStyle w:val="Hyperlink"/>
                  <w:rFonts w:ascii="Arial" w:hAnsi="Arial" w:cs="Arial"/>
                  <w:color w:val="1155CC"/>
                  <w:sz w:val="20"/>
                  <w:shd w:val="clear" w:color="auto" w:fill="FFFFFF"/>
                </w:rPr>
                <w:t>https://maps.app.goo.gl/ufBtwhdvx9xo7GHA7</w:t>
              </w:r>
            </w:hyperlink>
          </w:p>
        </w:tc>
        <w:tc>
          <w:tcPr>
            <w:tcW w:w="1890" w:type="dxa"/>
          </w:tcPr>
          <w:p w:rsidR="00AA059E" w:rsidRPr="004F49D8" w:rsidRDefault="00AA059E" w:rsidP="007246A9"/>
        </w:tc>
      </w:tr>
    </w:tbl>
    <w:p w:rsidR="00A07209" w:rsidRDefault="00A07209" w:rsidP="007246A9">
      <w:pPr>
        <w:rPr>
          <w:noProof/>
        </w:rPr>
        <w:sectPr w:rsidR="00A07209" w:rsidSect="00A07209">
          <w:type w:val="continuous"/>
          <w:pgSz w:w="12240" w:h="15840" w:code="1"/>
          <w:pgMar w:top="641" w:right="720" w:bottom="284" w:left="720" w:header="709" w:footer="288" w:gutter="0"/>
          <w:cols w:space="708"/>
          <w:titlePg/>
          <w:docGrid w:linePitch="360"/>
        </w:sectPr>
      </w:pPr>
    </w:p>
    <w:tbl>
      <w:tblPr>
        <w:tblW w:w="13320" w:type="dxa"/>
        <w:tblInd w:w="-720" w:type="dxa"/>
        <w:tblCellMar>
          <w:left w:w="0" w:type="dxa"/>
          <w:right w:w="0" w:type="dxa"/>
        </w:tblCellMar>
        <w:tblLook w:val="0600"/>
      </w:tblPr>
      <w:tblGrid>
        <w:gridCol w:w="3060"/>
        <w:gridCol w:w="630"/>
        <w:gridCol w:w="7740"/>
        <w:gridCol w:w="1890"/>
      </w:tblGrid>
      <w:tr w:rsidR="00AA059E" w:rsidRPr="004F49D8" w:rsidTr="00A07209">
        <w:trPr>
          <w:trHeight w:val="718"/>
        </w:trPr>
        <w:tc>
          <w:tcPr>
            <w:tcW w:w="3060" w:type="dxa"/>
          </w:tcPr>
          <w:p w:rsidR="00AA059E" w:rsidRPr="004F49D8" w:rsidRDefault="00A07209" w:rsidP="007246A9">
            <w:pPr>
              <w:rPr>
                <w:noProof/>
              </w:rPr>
            </w:pPr>
            <w:r>
              <w:rPr>
                <w:noProof/>
              </w:rPr>
              <w:lastRenderedPageBreak/>
              <w:drawing>
                <wp:anchor distT="0" distB="0" distL="114300" distR="114300" simplePos="0" relativeHeight="251703296" behindDoc="0" locked="0" layoutInCell="1" allowOverlap="1">
                  <wp:simplePos x="0" y="0"/>
                  <wp:positionH relativeFrom="column">
                    <wp:posOffset>997061</wp:posOffset>
                  </wp:positionH>
                  <wp:positionV relativeFrom="paragraph">
                    <wp:posOffset>1629272</wp:posOffset>
                  </wp:positionV>
                  <wp:extent cx="5968283" cy="3116912"/>
                  <wp:effectExtent l="19050" t="0" r="0" b="0"/>
                  <wp:wrapNone/>
                  <wp:docPr id="7" name="Picture 3" descr="ceiba-ferry 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ba-ferry paint.png"/>
                          <pic:cNvPicPr/>
                        </pic:nvPicPr>
                        <pic:blipFill>
                          <a:blip r:embed="rId12" cstate="print"/>
                          <a:stretch>
                            <a:fillRect/>
                          </a:stretch>
                        </pic:blipFill>
                        <pic:spPr>
                          <a:xfrm>
                            <a:off x="0" y="0"/>
                            <a:ext cx="5968283" cy="3116912"/>
                          </a:xfrm>
                          <a:prstGeom prst="rect">
                            <a:avLst/>
                          </a:prstGeom>
                        </pic:spPr>
                      </pic:pic>
                    </a:graphicData>
                  </a:graphic>
                </wp:anchor>
              </w:drawing>
            </w:r>
          </w:p>
        </w:tc>
        <w:tc>
          <w:tcPr>
            <w:tcW w:w="630" w:type="dxa"/>
          </w:tcPr>
          <w:p w:rsidR="00AA059E" w:rsidRPr="004F49D8" w:rsidRDefault="00AA059E" w:rsidP="007246A9"/>
        </w:tc>
        <w:tc>
          <w:tcPr>
            <w:tcW w:w="7740" w:type="dxa"/>
          </w:tcPr>
          <w:p w:rsidR="00AA059E" w:rsidRPr="004F49D8" w:rsidRDefault="00AA059E" w:rsidP="007246A9"/>
        </w:tc>
        <w:tc>
          <w:tcPr>
            <w:tcW w:w="1890" w:type="dxa"/>
          </w:tcPr>
          <w:p w:rsidR="00AA059E" w:rsidRPr="004F49D8" w:rsidRDefault="00AA059E" w:rsidP="007246A9"/>
        </w:tc>
      </w:tr>
      <w:tr w:rsidR="00AA059E" w:rsidRPr="004F49D8" w:rsidTr="00A07209">
        <w:trPr>
          <w:trHeight w:val="10944"/>
        </w:trPr>
        <w:tc>
          <w:tcPr>
            <w:tcW w:w="13320" w:type="dxa"/>
            <w:gridSpan w:val="4"/>
          </w:tcPr>
          <w:p w:rsidR="00AA059E" w:rsidRPr="004F49D8" w:rsidRDefault="00AA059E" w:rsidP="00A07209">
            <w:pPr>
              <w:spacing w:before="110"/>
            </w:pPr>
          </w:p>
        </w:tc>
      </w:tr>
    </w:tbl>
    <w:p w:rsidR="00AA059E" w:rsidRDefault="00AA059E" w:rsidP="00234F18"/>
    <w:p w:rsidR="00AA059E" w:rsidRDefault="00AA059E" w:rsidP="00234F18">
      <w:pPr>
        <w:sectPr w:rsidR="00AA059E" w:rsidSect="00A07209">
          <w:type w:val="continuous"/>
          <w:pgSz w:w="12240" w:h="15840" w:code="1"/>
          <w:pgMar w:top="641" w:right="720" w:bottom="284" w:left="720" w:header="709" w:footer="288" w:gutter="0"/>
          <w:cols w:num="2" w:space="708"/>
          <w:titlePg/>
          <w:docGrid w:linePitch="360"/>
        </w:sectPr>
      </w:pPr>
    </w:p>
    <w:tbl>
      <w:tblPr>
        <w:tblW w:w="12245" w:type="dxa"/>
        <w:tblInd w:w="-720" w:type="dxa"/>
        <w:tblCellMar>
          <w:left w:w="0" w:type="dxa"/>
          <w:right w:w="0" w:type="dxa"/>
        </w:tblCellMar>
        <w:tblLook w:val="0600"/>
      </w:tblPr>
      <w:tblGrid>
        <w:gridCol w:w="5077"/>
        <w:gridCol w:w="20"/>
        <w:gridCol w:w="6427"/>
        <w:gridCol w:w="721"/>
      </w:tblGrid>
      <w:tr w:rsidR="00822A80" w:rsidTr="00822A80">
        <w:trPr>
          <w:trHeight w:val="1800"/>
        </w:trPr>
        <w:tc>
          <w:tcPr>
            <w:tcW w:w="5077" w:type="dxa"/>
          </w:tcPr>
          <w:p w:rsidR="00AA059E" w:rsidRDefault="000C7A1A" w:rsidP="004218DE">
            <w:r>
              <w:rPr>
                <w:noProof/>
                <w:lang w:eastAsia="zh-TW"/>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6" type="#_x0000_t186" style="position:absolute;margin-left:266.05pt;margin-top:83.6pt;width:262.35pt;height:343.1pt;rotation:90;z-index:251696128;mso-position-horizontal-relative:margin;mso-position-vertical-relative:page;mso-width-relative:margin;mso-height-relative:margin;v-text-anchor:middle" o:allowincell="f" filled="t" fillcolor="#44546a [3215]" stroked="f" strokecolor="#5c83b4" strokeweight=".25pt">
                  <v:shadow opacity=".5"/>
                  <v:textbox style="mso-next-textbox:#_x0000_s1026">
                    <w:txbxContent>
                      <w:tbl>
                        <w:tblPr>
                          <w:tblW w:w="0" w:type="dxa"/>
                          <w:tblInd w:w="-6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6"/>
                          <w:gridCol w:w="5422"/>
                        </w:tblGrid>
                        <w:tr w:rsidR="005F2D8A" w:rsidRPr="005F2D8A" w:rsidTr="005F2D8A">
                          <w:trPr>
                            <w:trHeight w:val="4045"/>
                          </w:trPr>
                          <w:tc>
                            <w:tcPr>
                              <w:tcW w:w="526" w:type="dxa"/>
                              <w:tcBorders>
                                <w:top w:val="nil"/>
                                <w:left w:val="nil"/>
                                <w:bottom w:val="nil"/>
                                <w:right w:val="nil"/>
                              </w:tcBorders>
                              <w:shd w:val="clear" w:color="auto" w:fill="auto"/>
                              <w:hideMark/>
                            </w:tcPr>
                            <w:p w:rsidR="005F2D8A" w:rsidRPr="005F2D8A" w:rsidRDefault="005F2D8A" w:rsidP="005F2D8A">
                              <w:pPr>
                                <w:spacing w:line="240" w:lineRule="auto"/>
                                <w:textAlignment w:val="baseline"/>
                                <w:rPr>
                                  <w:rFonts w:ascii="Segoe UI" w:eastAsia="Times New Roman" w:hAnsi="Segoe UI" w:cs="Segoe UI"/>
                                  <w:sz w:val="15"/>
                                  <w:szCs w:val="15"/>
                                </w:rPr>
                              </w:pPr>
                              <w:r w:rsidRPr="005F2D8A">
                                <w:rPr>
                                  <w:rFonts w:ascii="Franklin Gothic Book" w:eastAsia="Times New Roman" w:hAnsi="Franklin Gothic Book" w:cs="Segoe UI"/>
                                </w:rPr>
                                <w:t> </w:t>
                              </w:r>
                            </w:p>
                          </w:tc>
                          <w:tc>
                            <w:tcPr>
                              <w:tcW w:w="5422" w:type="dxa"/>
                              <w:tcBorders>
                                <w:top w:val="nil"/>
                                <w:left w:val="nil"/>
                                <w:bottom w:val="nil"/>
                                <w:right w:val="nil"/>
                              </w:tcBorders>
                              <w:shd w:val="clear" w:color="auto" w:fill="auto"/>
                              <w:hideMark/>
                            </w:tcPr>
                            <w:p w:rsidR="005F2D8A" w:rsidRPr="005A294C" w:rsidRDefault="005F2D8A" w:rsidP="005F2D8A">
                              <w:pPr>
                                <w:spacing w:line="240" w:lineRule="auto"/>
                                <w:ind w:right="-13"/>
                                <w:textAlignment w:val="baseline"/>
                                <w:rPr>
                                  <w:rFonts w:ascii="Franklin Gothic Demi" w:eastAsia="Times New Roman" w:hAnsi="Franklin Gothic Demi" w:cs="Segoe UI"/>
                                  <w:caps/>
                                  <w:color w:val="FFFF00"/>
                                  <w:sz w:val="24"/>
                                </w:rPr>
                              </w:pPr>
                              <w:r w:rsidRPr="005F2D8A">
                                <w:rPr>
                                  <w:rFonts w:ascii="Franklin Gothic Demi" w:eastAsia="Times New Roman" w:hAnsi="Franklin Gothic Demi" w:cs="Segoe UI"/>
                                  <w:caps/>
                                  <w:color w:val="FFFF00"/>
                                  <w:sz w:val="56"/>
                                </w:rPr>
                                <w:t>Along the way...</w:t>
                              </w:r>
                            </w:p>
                            <w:p w:rsidR="005F2D8A" w:rsidRPr="005A294C" w:rsidRDefault="005F2D8A" w:rsidP="005F2D8A">
                              <w:pPr>
                                <w:spacing w:line="240" w:lineRule="auto"/>
                                <w:ind w:right="-13"/>
                                <w:textAlignment w:val="baseline"/>
                                <w:rPr>
                                  <w:rFonts w:ascii="Franklin Gothic Demi" w:eastAsia="Times New Roman" w:hAnsi="Franklin Gothic Demi" w:cs="Segoe UI"/>
                                  <w:caps/>
                                  <w:color w:val="FFFF00"/>
                                  <w:sz w:val="24"/>
                                </w:rPr>
                              </w:pPr>
                            </w:p>
                            <w:p w:rsidR="00C34BAC" w:rsidRPr="005A294C" w:rsidRDefault="004B36C3" w:rsidP="00C34BAC">
                              <w:pPr>
                                <w:spacing w:line="240" w:lineRule="auto"/>
                                <w:jc w:val="center"/>
                                <w:textAlignment w:val="baseline"/>
                                <w:rPr>
                                  <w:rFonts w:ascii="Franklin Gothic Book" w:eastAsia="Times New Roman" w:hAnsi="Franklin Gothic Book" w:cs="Segoe UI"/>
                                  <w:b/>
                                  <w:color w:val="FFFF00"/>
                                  <w:sz w:val="22"/>
                                  <w:szCs w:val="22"/>
                                </w:rPr>
                              </w:pPr>
                              <w:r w:rsidRPr="005A294C">
                                <w:rPr>
                                  <w:rFonts w:ascii="Franklin Gothic Book" w:eastAsia="Times New Roman" w:hAnsi="Franklin Gothic Book" w:cs="Segoe UI"/>
                                  <w:b/>
                                  <w:color w:val="FFFF00"/>
                                  <w:sz w:val="22"/>
                                  <w:szCs w:val="22"/>
                                </w:rPr>
                                <w:t xml:space="preserve"> </w:t>
                              </w:r>
                              <w:r w:rsidR="00C34BAC" w:rsidRPr="005A294C">
                                <w:rPr>
                                  <w:rFonts w:ascii="Franklin Gothic Book" w:eastAsia="Times New Roman" w:hAnsi="Franklin Gothic Book" w:cs="Segoe UI"/>
                                  <w:b/>
                                  <w:color w:val="FFFF00"/>
                                  <w:sz w:val="22"/>
                                  <w:szCs w:val="22"/>
                                </w:rPr>
                                <w:t>“</w:t>
                              </w:r>
                              <w:r w:rsidR="005A294C" w:rsidRPr="005A294C">
                                <w:rPr>
                                  <w:rFonts w:ascii="Franklin Gothic Book" w:eastAsia="Times New Roman" w:hAnsi="Franklin Gothic Book" w:cs="Segoe UI"/>
                                  <w:b/>
                                  <w:color w:val="FFFF00"/>
                                  <w:sz w:val="22"/>
                                  <w:szCs w:val="22"/>
                                </w:rPr>
                                <w:t>CEIBA FERRY TERMINAL</w:t>
                              </w:r>
                              <w:r w:rsidR="00C34BAC" w:rsidRPr="005A294C">
                                <w:rPr>
                                  <w:rFonts w:ascii="Franklin Gothic Book" w:eastAsia="Times New Roman" w:hAnsi="Franklin Gothic Book" w:cs="Segoe UI"/>
                                  <w:b/>
                                  <w:color w:val="FFFF00"/>
                                  <w:sz w:val="22"/>
                                  <w:szCs w:val="22"/>
                                </w:rPr>
                                <w:t>”</w:t>
                              </w:r>
                            </w:p>
                            <w:p w:rsidR="00C34BAC" w:rsidRPr="005A294C" w:rsidRDefault="00C34BAC" w:rsidP="005F2D8A">
                              <w:pPr>
                                <w:spacing w:line="240" w:lineRule="auto"/>
                                <w:textAlignment w:val="baseline"/>
                                <w:rPr>
                                  <w:rFonts w:ascii="Franklin Gothic Book" w:eastAsia="Times New Roman" w:hAnsi="Franklin Gothic Book" w:cs="Segoe UI"/>
                                  <w:b/>
                                  <w:color w:val="FFFF00"/>
                                  <w:szCs w:val="21"/>
                                </w:rPr>
                              </w:pPr>
                            </w:p>
                            <w:p w:rsidR="005F32ED" w:rsidRPr="005A294C" w:rsidRDefault="005A294C" w:rsidP="005A294C">
                              <w:pPr>
                                <w:spacing w:line="240" w:lineRule="auto"/>
                                <w:jc w:val="center"/>
                                <w:textAlignment w:val="baseline"/>
                                <w:rPr>
                                  <w:rFonts w:ascii="Franklin Gothic Book" w:eastAsia="Times New Roman" w:hAnsi="Franklin Gothic Book" w:cs="Segoe UI"/>
                                  <w:b/>
                                  <w:color w:val="FFFF00"/>
                                  <w:sz w:val="18"/>
                                  <w:szCs w:val="21"/>
                                </w:rPr>
                              </w:pPr>
                              <w:r w:rsidRPr="005A294C">
                                <w:rPr>
                                  <w:rFonts w:ascii="Franklin Gothic Book" w:eastAsia="Times New Roman" w:hAnsi="Franklin Gothic Book" w:cs="Segoe UI"/>
                                  <w:b/>
                                  <w:color w:val="FFFF00"/>
                                  <w:sz w:val="18"/>
                                  <w:szCs w:val="21"/>
                                </w:rPr>
                                <w:t>*</w:t>
                              </w:r>
                              <w:r w:rsidR="00B54942" w:rsidRPr="005A294C">
                                <w:rPr>
                                  <w:rFonts w:ascii="Franklin Gothic Book" w:eastAsia="Times New Roman" w:hAnsi="Franklin Gothic Book" w:cs="Segoe UI"/>
                                  <w:b/>
                                  <w:color w:val="FFFF00"/>
                                  <w:sz w:val="18"/>
                                  <w:szCs w:val="21"/>
                                </w:rPr>
                                <w:t>(S</w:t>
                              </w:r>
                              <w:r w:rsidR="005F2D8A" w:rsidRPr="005A294C">
                                <w:rPr>
                                  <w:rFonts w:ascii="Franklin Gothic Book" w:eastAsia="Times New Roman" w:hAnsi="Franklin Gothic Book" w:cs="Segoe UI"/>
                                  <w:b/>
                                  <w:color w:val="FFFF00"/>
                                  <w:sz w:val="18"/>
                                  <w:szCs w:val="21"/>
                                </w:rPr>
                                <w:t>tarting</w:t>
                              </w:r>
                              <w:r w:rsidR="00C34BAC" w:rsidRPr="005A294C">
                                <w:rPr>
                                  <w:rFonts w:ascii="Franklin Gothic Book" w:eastAsia="Times New Roman" w:hAnsi="Franklin Gothic Book" w:cs="Segoe UI"/>
                                  <w:b/>
                                  <w:color w:val="FFFF00"/>
                                  <w:sz w:val="18"/>
                                  <w:szCs w:val="21"/>
                                </w:rPr>
                                <w:t xml:space="preserve"> from</w:t>
                              </w:r>
                              <w:r w:rsidRPr="005A294C">
                                <w:rPr>
                                  <w:rFonts w:ascii="Franklin Gothic Book" w:eastAsia="Times New Roman" w:hAnsi="Franklin Gothic Book" w:cs="Segoe UI"/>
                                  <w:b/>
                                  <w:color w:val="FFFF00"/>
                                  <w:sz w:val="18"/>
                                  <w:szCs w:val="21"/>
                                </w:rPr>
                                <w:t xml:space="preserve"> </w:t>
                              </w:r>
                              <w:r w:rsidR="00080AE0">
                                <w:rPr>
                                  <w:rFonts w:ascii="Franklin Gothic Book" w:eastAsia="Times New Roman" w:hAnsi="Franklin Gothic Book" w:cs="Segoe UI"/>
                                  <w:b/>
                                  <w:color w:val="FFFF00"/>
                                  <w:sz w:val="18"/>
                                  <w:szCs w:val="21"/>
                                </w:rPr>
                                <w:t xml:space="preserve">La </w:t>
                              </w:r>
                              <w:proofErr w:type="spellStart"/>
                              <w:r w:rsidR="00080AE0">
                                <w:rPr>
                                  <w:rFonts w:ascii="Franklin Gothic Book" w:eastAsia="Times New Roman" w:hAnsi="Franklin Gothic Book" w:cs="Segoe UI"/>
                                  <w:b/>
                                  <w:color w:val="FFFF00"/>
                                  <w:sz w:val="18"/>
                                  <w:szCs w:val="21"/>
                                </w:rPr>
                                <w:t>Puntilla</w:t>
                              </w:r>
                              <w:proofErr w:type="spellEnd"/>
                              <w:r w:rsidRPr="005A294C">
                                <w:rPr>
                                  <w:rFonts w:ascii="Franklin Gothic Book" w:eastAsia="Times New Roman" w:hAnsi="Franklin Gothic Book" w:cs="Segoe UI"/>
                                  <w:b/>
                                  <w:color w:val="FFFF00"/>
                                  <w:sz w:val="18"/>
                                  <w:szCs w:val="21"/>
                                </w:rPr>
                                <w:t xml:space="preserve"> parking</w:t>
                              </w:r>
                              <w:r>
                                <w:rPr>
                                  <w:rFonts w:ascii="Franklin Gothic Book" w:eastAsia="Times New Roman" w:hAnsi="Franklin Gothic Book" w:cs="Segoe UI"/>
                                  <w:b/>
                                  <w:color w:val="FFFF00"/>
                                  <w:sz w:val="18"/>
                                  <w:szCs w:val="21"/>
                                </w:rPr>
                                <w:t>/Start</w:t>
                              </w:r>
                              <w:r w:rsidRPr="005A294C">
                                <w:rPr>
                                  <w:rFonts w:ascii="Franklin Gothic Book" w:eastAsia="Times New Roman" w:hAnsi="Franklin Gothic Book" w:cs="Segoe UI"/>
                                  <w:b/>
                                  <w:color w:val="FFFF00"/>
                                  <w:sz w:val="18"/>
                                  <w:szCs w:val="21"/>
                                </w:rPr>
                                <w:t xml:space="preserve">ing from </w:t>
                              </w:r>
                              <w:proofErr w:type="spellStart"/>
                              <w:r w:rsidR="00080AE0">
                                <w:rPr>
                                  <w:rFonts w:ascii="Franklin Gothic Book" w:eastAsia="Times New Roman" w:hAnsi="Franklin Gothic Book" w:cs="Segoe UI"/>
                                  <w:b/>
                                  <w:color w:val="FFFF00"/>
                                  <w:sz w:val="18"/>
                                  <w:szCs w:val="21"/>
                                </w:rPr>
                                <w:t>Ceiba</w:t>
                              </w:r>
                              <w:proofErr w:type="spellEnd"/>
                              <w:r w:rsidRPr="005A294C">
                                <w:rPr>
                                  <w:rFonts w:ascii="Franklin Gothic Book" w:eastAsia="Times New Roman" w:hAnsi="Franklin Gothic Book" w:cs="Segoe UI"/>
                                  <w:b/>
                                  <w:color w:val="FFFF00"/>
                                  <w:sz w:val="18"/>
                                  <w:szCs w:val="21"/>
                                </w:rPr>
                                <w:t xml:space="preserve"> ferry terminal</w:t>
                              </w:r>
                              <w:r w:rsidR="00B54942" w:rsidRPr="005A294C">
                                <w:rPr>
                                  <w:rFonts w:ascii="Franklin Gothic Book" w:eastAsia="Times New Roman" w:hAnsi="Franklin Gothic Book" w:cs="Segoe UI"/>
                                  <w:b/>
                                  <w:color w:val="FFFF00"/>
                                  <w:sz w:val="18"/>
                                  <w:szCs w:val="21"/>
                                </w:rPr>
                                <w:t>)</w:t>
                              </w:r>
                            </w:p>
                            <w:p w:rsidR="005A294C" w:rsidRDefault="005A294C" w:rsidP="005F32ED">
                              <w:pPr>
                                <w:spacing w:line="240" w:lineRule="auto"/>
                                <w:jc w:val="center"/>
                                <w:textAlignment w:val="baseline"/>
                                <w:rPr>
                                  <w:rFonts w:ascii="Franklin Gothic Book" w:eastAsia="Times New Roman" w:hAnsi="Franklin Gothic Book" w:cs="Segoe UI"/>
                                  <w:b/>
                                  <w:color w:val="FFFF00"/>
                                  <w:szCs w:val="21"/>
                                </w:rPr>
                              </w:pPr>
                            </w:p>
                            <w:p w:rsidR="005F2D8A" w:rsidRPr="00006B56" w:rsidRDefault="005F32ED" w:rsidP="005F32ED">
                              <w:pPr>
                                <w:spacing w:line="240" w:lineRule="auto"/>
                                <w:textAlignment w:val="baseline"/>
                                <w:rPr>
                                  <w:rFonts w:ascii="Franklin Gothic Book" w:eastAsia="Times New Roman" w:hAnsi="Franklin Gothic Book" w:cs="Segoe UI"/>
                                  <w:b/>
                                  <w:color w:val="FFFF00"/>
                                  <w:szCs w:val="21"/>
                                </w:rPr>
                              </w:pPr>
                              <w:r w:rsidRPr="005F32ED">
                                <w:rPr>
                                  <w:rFonts w:ascii="Franklin Gothic Book" w:eastAsia="Times New Roman" w:hAnsi="Franklin Gothic Book" w:cs="Segoe UI"/>
                                  <w:b/>
                                  <w:color w:val="FFFF00"/>
                                  <w:szCs w:val="21"/>
                                </w:rPr>
                                <w:t xml:space="preserve"> </w:t>
                              </w:r>
                              <w:r>
                                <w:rPr>
                                  <w:rFonts w:ascii="Franklin Gothic Book" w:eastAsia="Times New Roman" w:hAnsi="Franklin Gothic Book" w:cs="Segoe UI"/>
                                  <w:b/>
                                  <w:color w:val="FFFF00"/>
                                  <w:szCs w:val="21"/>
                                </w:rPr>
                                <w:t xml:space="preserve">    </w:t>
                              </w:r>
                              <w:r w:rsidR="005A294C" w:rsidRPr="00006B56">
                                <w:rPr>
                                  <w:rFonts w:ascii="Franklin Gothic Book" w:eastAsia="Times New Roman" w:hAnsi="Franklin Gothic Book" w:cs="Segoe UI"/>
                                  <w:b/>
                                  <w:color w:val="FFFF00"/>
                                  <w:szCs w:val="21"/>
                                  <w:u w:val="single"/>
                                </w:rPr>
                                <w:t>Approximately time</w:t>
                              </w:r>
                              <w:r w:rsidRPr="00006B56">
                                <w:rPr>
                                  <w:rFonts w:ascii="Franklin Gothic Book" w:eastAsia="Times New Roman" w:hAnsi="Franklin Gothic Book" w:cs="Segoe UI"/>
                                  <w:b/>
                                  <w:color w:val="FFFF00"/>
                                  <w:szCs w:val="21"/>
                                </w:rPr>
                                <w:t xml:space="preserve">                     </w:t>
                              </w:r>
                              <w:r w:rsidR="005A294C" w:rsidRPr="00006B56">
                                <w:rPr>
                                  <w:rFonts w:ascii="Franklin Gothic Book" w:eastAsia="Times New Roman" w:hAnsi="Franklin Gothic Book" w:cs="Segoe UI"/>
                                  <w:b/>
                                  <w:color w:val="FFFF00"/>
                                  <w:szCs w:val="21"/>
                                </w:rPr>
                                <w:t xml:space="preserve">          </w:t>
                              </w:r>
                              <w:r w:rsidR="00C34BAC" w:rsidRPr="00006B56">
                                <w:rPr>
                                  <w:rFonts w:ascii="Franklin Gothic Book" w:eastAsia="Times New Roman" w:hAnsi="Franklin Gothic Book" w:cs="Segoe UI"/>
                                  <w:b/>
                                  <w:color w:val="FFFF00"/>
                                  <w:szCs w:val="21"/>
                                  <w:u w:val="single"/>
                                </w:rPr>
                                <w:t>DESTINATION</w:t>
                              </w:r>
                            </w:p>
                            <w:p w:rsidR="005F2D8A" w:rsidRPr="00C34BAC" w:rsidRDefault="005F2D8A" w:rsidP="005F2D8A">
                              <w:pPr>
                                <w:spacing w:line="240" w:lineRule="auto"/>
                                <w:textAlignment w:val="baseline"/>
                                <w:rPr>
                                  <w:rFonts w:ascii="Franklin Gothic Book" w:eastAsia="Times New Roman" w:hAnsi="Franklin Gothic Book" w:cs="Segoe UI"/>
                                  <w:b/>
                                  <w:color w:val="FFFF00"/>
                                  <w:szCs w:val="21"/>
                                </w:rPr>
                              </w:pPr>
                            </w:p>
                            <w:p w:rsidR="005F2D8A" w:rsidRPr="005F32ED" w:rsidRDefault="005A294C" w:rsidP="005F32ED">
                              <w:pPr>
                                <w:spacing w:line="240" w:lineRule="auto"/>
                                <w:textAlignment w:val="baseline"/>
                                <w:rPr>
                                  <w:rFonts w:ascii="Franklin Gothic Book" w:eastAsia="Times New Roman" w:hAnsi="Franklin Gothic Book" w:cs="Segoe UI"/>
                                  <w:b/>
                                  <w:color w:val="FFFF00"/>
                                  <w:szCs w:val="21"/>
                                </w:rPr>
                              </w:pPr>
                              <w:r>
                                <w:rPr>
                                  <w:rFonts w:ascii="Franklin Gothic Book" w:eastAsia="Times New Roman" w:hAnsi="Franklin Gothic Book" w:cs="Segoe UI"/>
                                  <w:b/>
                                  <w:color w:val="FFFF00"/>
                                  <w:szCs w:val="21"/>
                                </w:rPr>
                                <w:t>*</w:t>
                              </w:r>
                              <w:r w:rsidR="0006245E" w:rsidRPr="005F32ED">
                                <w:rPr>
                                  <w:rFonts w:ascii="Franklin Gothic Book" w:eastAsia="Times New Roman" w:hAnsi="Franklin Gothic Book" w:cs="Segoe UI"/>
                                  <w:b/>
                                  <w:color w:val="FFFF00"/>
                                  <w:szCs w:val="21"/>
                                </w:rPr>
                                <w:t>(12MIN./1HR 14MINUTES)</w:t>
                              </w:r>
                              <w:r w:rsidR="004B36C3" w:rsidRPr="005F32ED">
                                <w:rPr>
                                  <w:rFonts w:ascii="Franklin Gothic Book" w:eastAsia="Times New Roman" w:hAnsi="Franklin Gothic Book" w:cs="Segoe UI"/>
                                  <w:b/>
                                  <w:color w:val="FFFF00"/>
                                  <w:szCs w:val="21"/>
                                </w:rPr>
                                <w:t xml:space="preserve"> </w:t>
                              </w:r>
                              <w:r w:rsidR="00C34BAC" w:rsidRPr="005F32ED">
                                <w:rPr>
                                  <w:rFonts w:ascii="Franklin Gothic Book" w:eastAsia="Times New Roman" w:hAnsi="Franklin Gothic Book" w:cs="Segoe UI"/>
                                  <w:b/>
                                  <w:color w:val="FFFF00"/>
                                  <w:szCs w:val="21"/>
                                </w:rPr>
                                <w:t xml:space="preserve"> </w:t>
                              </w:r>
                              <w:r w:rsidR="005F32ED" w:rsidRPr="005F32ED">
                                <w:rPr>
                                  <w:rFonts w:ascii="Franklin Gothic Book" w:eastAsia="Times New Roman" w:hAnsi="Franklin Gothic Book" w:cs="Segoe UI"/>
                                  <w:b/>
                                  <w:color w:val="FFFF00"/>
                                  <w:szCs w:val="21"/>
                                </w:rPr>
                                <w:t xml:space="preserve">      </w:t>
                              </w:r>
                              <w:r w:rsidR="00C34BAC" w:rsidRPr="005F32ED">
                                <w:rPr>
                                  <w:rFonts w:ascii="Franklin Gothic Book" w:eastAsia="Times New Roman" w:hAnsi="Franklin Gothic Book" w:cs="Segoe UI"/>
                                  <w:b/>
                                  <w:color w:val="FFFF00"/>
                                  <w:szCs w:val="21"/>
                                </w:rPr>
                                <w:t xml:space="preserve">              </w:t>
                              </w:r>
                              <w:r w:rsidR="004B36C3" w:rsidRPr="005F32ED">
                                <w:rPr>
                                  <w:rFonts w:ascii="Franklin Gothic Book" w:eastAsia="Times New Roman" w:hAnsi="Franklin Gothic Book" w:cs="Segoe UI"/>
                                  <w:b/>
                                  <w:color w:val="FFFF00"/>
                                  <w:szCs w:val="21"/>
                                </w:rPr>
                                <w:t>LA MEZCLA</w:t>
                              </w:r>
                            </w:p>
                            <w:p w:rsidR="005F2D8A" w:rsidRPr="005F32ED" w:rsidRDefault="005F2D8A" w:rsidP="005F2D8A">
                              <w:pPr>
                                <w:spacing w:line="240" w:lineRule="auto"/>
                                <w:textAlignment w:val="baseline"/>
                                <w:rPr>
                                  <w:rFonts w:ascii="Segoe UI" w:eastAsia="Times New Roman" w:hAnsi="Segoe UI" w:cs="Segoe UI"/>
                                  <w:b/>
                                  <w:color w:val="FFFF00"/>
                                  <w:szCs w:val="21"/>
                                </w:rPr>
                              </w:pPr>
                              <w:r w:rsidRPr="005F32ED">
                                <w:rPr>
                                  <w:rFonts w:ascii="Franklin Gothic Book" w:eastAsia="Times New Roman" w:hAnsi="Franklin Gothic Book" w:cs="Segoe UI"/>
                                  <w:b/>
                                  <w:color w:val="FFFF00"/>
                                  <w:szCs w:val="21"/>
                                </w:rPr>
                                <w:t> </w:t>
                              </w:r>
                            </w:p>
                            <w:p w:rsidR="008B6EF0" w:rsidRPr="005F32ED" w:rsidRDefault="005A294C" w:rsidP="005F32ED">
                              <w:pPr>
                                <w:spacing w:line="240" w:lineRule="auto"/>
                                <w:textAlignment w:val="baseline"/>
                                <w:rPr>
                                  <w:rFonts w:ascii="Franklin Gothic Book" w:eastAsia="Times New Roman" w:hAnsi="Franklin Gothic Book" w:cs="Segoe UI"/>
                                  <w:b/>
                                  <w:color w:val="FFFF00"/>
                                  <w:szCs w:val="21"/>
                                </w:rPr>
                              </w:pPr>
                              <w:r>
                                <w:rPr>
                                  <w:rFonts w:ascii="Franklin Gothic Book" w:eastAsia="Times New Roman" w:hAnsi="Franklin Gothic Book" w:cs="Segoe UI"/>
                                  <w:b/>
                                  <w:color w:val="FFFF00"/>
                                  <w:szCs w:val="21"/>
                                </w:rPr>
                                <w:t>*</w:t>
                              </w:r>
                              <w:r w:rsidR="005F32ED" w:rsidRPr="005F32ED">
                                <w:rPr>
                                  <w:rFonts w:ascii="Franklin Gothic Book" w:eastAsia="Times New Roman" w:hAnsi="Franklin Gothic Book" w:cs="Segoe UI"/>
                                  <w:b/>
                                  <w:color w:val="FFFF00"/>
                                  <w:szCs w:val="21"/>
                                </w:rPr>
                                <w:t>(</w:t>
                              </w:r>
                              <w:r w:rsidR="005F2D8A" w:rsidRPr="005F32ED">
                                <w:rPr>
                                  <w:rFonts w:ascii="Franklin Gothic Book" w:eastAsia="Times New Roman" w:hAnsi="Franklin Gothic Book" w:cs="Segoe UI"/>
                                  <w:b/>
                                  <w:color w:val="FFFF00"/>
                                  <w:szCs w:val="21"/>
                                </w:rPr>
                                <w:t>46min/41min</w:t>
                              </w:r>
                              <w:r w:rsidR="005F32ED">
                                <w:rPr>
                                  <w:rFonts w:ascii="Franklin Gothic Book" w:eastAsia="Times New Roman" w:hAnsi="Franklin Gothic Book" w:cs="Segoe UI"/>
                                  <w:b/>
                                  <w:color w:val="FFFF00"/>
                                  <w:szCs w:val="21"/>
                                </w:rPr>
                                <w:t>s</w:t>
                              </w:r>
                              <w:r w:rsidR="005F32ED" w:rsidRPr="005F32ED">
                                <w:rPr>
                                  <w:rFonts w:ascii="Franklin Gothic Book" w:eastAsia="Times New Roman" w:hAnsi="Franklin Gothic Book" w:cs="Segoe UI"/>
                                  <w:b/>
                                  <w:color w:val="FFFF00"/>
                                  <w:szCs w:val="21"/>
                                </w:rPr>
                                <w:t xml:space="preserve">)        </w:t>
                              </w:r>
                              <w:r w:rsidR="005F32ED">
                                <w:rPr>
                                  <w:rFonts w:ascii="Franklin Gothic Book" w:eastAsia="Times New Roman" w:hAnsi="Franklin Gothic Book" w:cs="Segoe UI"/>
                                  <w:b/>
                                  <w:color w:val="FFFF00"/>
                                  <w:szCs w:val="21"/>
                                </w:rPr>
                                <w:t xml:space="preserve">     </w:t>
                              </w:r>
                              <w:r w:rsidR="005F32ED" w:rsidRPr="005F32ED">
                                <w:rPr>
                                  <w:rFonts w:ascii="Franklin Gothic Book" w:eastAsia="Times New Roman" w:hAnsi="Franklin Gothic Book" w:cs="Segoe UI"/>
                                  <w:b/>
                                  <w:color w:val="FFFF00"/>
                                  <w:szCs w:val="21"/>
                                </w:rPr>
                                <w:t xml:space="preserve">                       FRUTERA FLORES</w:t>
                              </w:r>
                            </w:p>
                            <w:p w:rsidR="008B6EF0" w:rsidRPr="005F32ED" w:rsidRDefault="008B6EF0" w:rsidP="005F2D8A">
                              <w:pPr>
                                <w:spacing w:line="240" w:lineRule="auto"/>
                                <w:textAlignment w:val="baseline"/>
                                <w:rPr>
                                  <w:rFonts w:ascii="Franklin Gothic Book" w:eastAsia="Times New Roman" w:hAnsi="Franklin Gothic Book" w:cs="Segoe UI"/>
                                  <w:b/>
                                  <w:color w:val="FFFF00"/>
                                  <w:szCs w:val="21"/>
                                </w:rPr>
                              </w:pPr>
                            </w:p>
                            <w:p w:rsidR="005F2D8A" w:rsidRPr="00C34BAC" w:rsidRDefault="005A294C" w:rsidP="005F2D8A">
                              <w:pPr>
                                <w:spacing w:line="240" w:lineRule="auto"/>
                                <w:textAlignment w:val="baseline"/>
                                <w:rPr>
                                  <w:rFonts w:ascii="Franklin Gothic Book" w:eastAsia="Times New Roman" w:hAnsi="Franklin Gothic Book" w:cs="Segoe UI"/>
                                  <w:b/>
                                  <w:color w:val="FFFF00"/>
                                  <w:szCs w:val="21"/>
                                </w:rPr>
                              </w:pPr>
                              <w:r>
                                <w:rPr>
                                  <w:rFonts w:ascii="Franklin Gothic Book" w:eastAsia="Times New Roman" w:hAnsi="Franklin Gothic Book" w:cs="Segoe UI"/>
                                  <w:b/>
                                  <w:color w:val="FFFF00"/>
                                  <w:szCs w:val="21"/>
                                </w:rPr>
                                <w:t>*</w:t>
                              </w:r>
                              <w:r w:rsidR="005F32ED">
                                <w:rPr>
                                  <w:rFonts w:ascii="Franklin Gothic Book" w:eastAsia="Times New Roman" w:hAnsi="Franklin Gothic Book" w:cs="Segoe UI"/>
                                  <w:b/>
                                  <w:color w:val="FFFF00"/>
                                  <w:szCs w:val="21"/>
                                </w:rPr>
                                <w:t>(</w:t>
                              </w:r>
                              <w:r w:rsidR="008B6EF0" w:rsidRPr="00C34BAC">
                                <w:rPr>
                                  <w:rFonts w:ascii="Franklin Gothic Book" w:eastAsia="Times New Roman" w:hAnsi="Franklin Gothic Book" w:cs="Segoe UI"/>
                                  <w:b/>
                                  <w:color w:val="FFFF00"/>
                                  <w:szCs w:val="21"/>
                                </w:rPr>
                                <w:t>1HR 9MINS./12MINS</w:t>
                              </w:r>
                              <w:r w:rsidR="005F32ED">
                                <w:rPr>
                                  <w:rFonts w:ascii="Franklin Gothic Book" w:eastAsia="Times New Roman" w:hAnsi="Franklin Gothic Book" w:cs="Segoe UI"/>
                                  <w:b/>
                                  <w:color w:val="FFFF00"/>
                                  <w:szCs w:val="21"/>
                                </w:rPr>
                                <w:t xml:space="preserve">)                         SABOR BORIITALY </w:t>
                              </w:r>
                            </w:p>
                            <w:p w:rsidR="005F2D8A" w:rsidRPr="00C34BAC" w:rsidRDefault="005F2D8A" w:rsidP="005F2D8A">
                              <w:pPr>
                                <w:spacing w:line="240" w:lineRule="auto"/>
                                <w:textAlignment w:val="baseline"/>
                                <w:rPr>
                                  <w:rFonts w:ascii="Segoe UI" w:eastAsia="Times New Roman" w:hAnsi="Segoe UI" w:cs="Segoe UI"/>
                                  <w:b/>
                                  <w:color w:val="FFFF00"/>
                                  <w:szCs w:val="21"/>
                                </w:rPr>
                              </w:pPr>
                            </w:p>
                            <w:p w:rsidR="005F2D8A" w:rsidRPr="00C34BAC" w:rsidRDefault="005A294C" w:rsidP="005F2D8A">
                              <w:pPr>
                                <w:spacing w:line="240" w:lineRule="auto"/>
                                <w:textAlignment w:val="baseline"/>
                                <w:rPr>
                                  <w:rFonts w:ascii="Segoe UI" w:eastAsia="Times New Roman" w:hAnsi="Segoe UI" w:cs="Segoe UI"/>
                                  <w:b/>
                                  <w:color w:val="FFFF00"/>
                                  <w:szCs w:val="21"/>
                                </w:rPr>
                              </w:pPr>
                              <w:r>
                                <w:rPr>
                                  <w:rFonts w:ascii="Franklin Gothic Book" w:eastAsia="Times New Roman" w:hAnsi="Franklin Gothic Book" w:cs="Segoe UI"/>
                                  <w:b/>
                                  <w:color w:val="FFFF00"/>
                                  <w:szCs w:val="21"/>
                                </w:rPr>
                                <w:t>*</w:t>
                              </w:r>
                              <w:r w:rsidR="005F32ED">
                                <w:rPr>
                                  <w:rFonts w:ascii="Franklin Gothic Book" w:eastAsia="Times New Roman" w:hAnsi="Franklin Gothic Book" w:cs="Segoe UI"/>
                                  <w:b/>
                                  <w:color w:val="FFFF00"/>
                                  <w:szCs w:val="21"/>
                                </w:rPr>
                                <w:t>(1HR 26MINS)</w:t>
                              </w:r>
                              <w:r w:rsidR="005F32ED" w:rsidRPr="00C34BAC">
                                <w:rPr>
                                  <w:rFonts w:ascii="Franklin Gothic Book" w:eastAsia="Times New Roman" w:hAnsi="Franklin Gothic Book" w:cs="Segoe UI"/>
                                  <w:b/>
                                  <w:color w:val="FFFF00"/>
                                  <w:szCs w:val="21"/>
                                </w:rPr>
                                <w:t xml:space="preserve"> </w:t>
                              </w:r>
                              <w:r w:rsidR="005F32ED">
                                <w:rPr>
                                  <w:rFonts w:ascii="Franklin Gothic Book" w:eastAsia="Times New Roman" w:hAnsi="Franklin Gothic Book" w:cs="Segoe UI"/>
                                  <w:b/>
                                  <w:color w:val="FFFF00"/>
                                  <w:szCs w:val="21"/>
                                </w:rPr>
                                <w:t xml:space="preserve">                                  CEIBA FERRY TERMINAL</w:t>
                              </w:r>
                            </w:p>
                            <w:p w:rsidR="005F2D8A" w:rsidRPr="005F2D8A" w:rsidRDefault="005F2D8A" w:rsidP="005F2D8A">
                              <w:pPr>
                                <w:spacing w:line="240" w:lineRule="auto"/>
                                <w:textAlignment w:val="baseline"/>
                                <w:rPr>
                                  <w:rFonts w:ascii="Segoe UI" w:eastAsia="Times New Roman" w:hAnsi="Segoe UI" w:cs="Segoe UI"/>
                                  <w:sz w:val="15"/>
                                  <w:szCs w:val="15"/>
                                </w:rPr>
                              </w:pPr>
                              <w:r w:rsidRPr="005F2D8A">
                                <w:rPr>
                                  <w:rFonts w:ascii="Franklin Gothic Book" w:eastAsia="Times New Roman" w:hAnsi="Franklin Gothic Book" w:cs="Segoe UI"/>
                                </w:rPr>
                                <w:t> </w:t>
                              </w:r>
                            </w:p>
                          </w:tc>
                        </w:tr>
                        <w:tr w:rsidR="004B36C3" w:rsidRPr="005F2D8A" w:rsidTr="005F2D8A">
                          <w:trPr>
                            <w:trHeight w:val="4045"/>
                          </w:trPr>
                          <w:tc>
                            <w:tcPr>
                              <w:tcW w:w="526" w:type="dxa"/>
                              <w:tcBorders>
                                <w:top w:val="nil"/>
                                <w:left w:val="nil"/>
                                <w:bottom w:val="nil"/>
                                <w:right w:val="nil"/>
                              </w:tcBorders>
                              <w:shd w:val="clear" w:color="auto" w:fill="auto"/>
                            </w:tcPr>
                            <w:p w:rsidR="004B36C3" w:rsidRPr="005F2D8A" w:rsidRDefault="004B36C3" w:rsidP="005F2D8A">
                              <w:pPr>
                                <w:spacing w:line="240" w:lineRule="auto"/>
                                <w:textAlignment w:val="baseline"/>
                                <w:rPr>
                                  <w:rFonts w:ascii="Franklin Gothic Book" w:eastAsia="Times New Roman" w:hAnsi="Franklin Gothic Book" w:cs="Segoe UI"/>
                                </w:rPr>
                              </w:pPr>
                            </w:p>
                          </w:tc>
                          <w:tc>
                            <w:tcPr>
                              <w:tcW w:w="5422" w:type="dxa"/>
                              <w:tcBorders>
                                <w:top w:val="nil"/>
                                <w:left w:val="nil"/>
                                <w:bottom w:val="nil"/>
                                <w:right w:val="nil"/>
                              </w:tcBorders>
                              <w:shd w:val="clear" w:color="auto" w:fill="auto"/>
                            </w:tcPr>
                            <w:p w:rsidR="004B36C3" w:rsidRPr="005F2D8A" w:rsidRDefault="005F32ED" w:rsidP="005F2D8A">
                              <w:pPr>
                                <w:spacing w:line="240" w:lineRule="auto"/>
                                <w:ind w:right="-13"/>
                                <w:textAlignment w:val="baseline"/>
                                <w:rPr>
                                  <w:rFonts w:ascii="Franklin Gothic Demi" w:eastAsia="Times New Roman" w:hAnsi="Franklin Gothic Demi" w:cs="Segoe UI"/>
                                  <w:caps/>
                                  <w:color w:val="FFFF00"/>
                                  <w:sz w:val="56"/>
                                </w:rPr>
                              </w:pPr>
                              <w:r>
                                <w:rPr>
                                  <w:rFonts w:ascii="Franklin Gothic Demi" w:eastAsia="Times New Roman" w:hAnsi="Franklin Gothic Demi" w:cs="Segoe UI"/>
                                  <w:caps/>
                                  <w:color w:val="FFFF00"/>
                                  <w:sz w:val="56"/>
                                </w:rPr>
                                <w:t xml:space="preserve"> </w:t>
                              </w:r>
                            </w:p>
                          </w:tc>
                        </w:tr>
                        <w:tr w:rsidR="004B36C3" w:rsidRPr="005F2D8A" w:rsidTr="005F2D8A">
                          <w:trPr>
                            <w:trHeight w:val="4045"/>
                          </w:trPr>
                          <w:tc>
                            <w:tcPr>
                              <w:tcW w:w="526" w:type="dxa"/>
                              <w:tcBorders>
                                <w:top w:val="nil"/>
                                <w:left w:val="nil"/>
                                <w:bottom w:val="nil"/>
                                <w:right w:val="nil"/>
                              </w:tcBorders>
                              <w:shd w:val="clear" w:color="auto" w:fill="auto"/>
                            </w:tcPr>
                            <w:p w:rsidR="004B36C3" w:rsidRPr="005F2D8A" w:rsidRDefault="004B36C3" w:rsidP="005F2D8A">
                              <w:pPr>
                                <w:spacing w:line="240" w:lineRule="auto"/>
                                <w:textAlignment w:val="baseline"/>
                                <w:rPr>
                                  <w:rFonts w:ascii="Franklin Gothic Book" w:eastAsia="Times New Roman" w:hAnsi="Franklin Gothic Book" w:cs="Segoe UI"/>
                                </w:rPr>
                              </w:pPr>
                            </w:p>
                          </w:tc>
                          <w:tc>
                            <w:tcPr>
                              <w:tcW w:w="5422" w:type="dxa"/>
                              <w:tcBorders>
                                <w:top w:val="nil"/>
                                <w:left w:val="nil"/>
                                <w:bottom w:val="nil"/>
                                <w:right w:val="nil"/>
                              </w:tcBorders>
                              <w:shd w:val="clear" w:color="auto" w:fill="auto"/>
                            </w:tcPr>
                            <w:p w:rsidR="004B36C3" w:rsidRPr="005F2D8A" w:rsidRDefault="004B36C3" w:rsidP="005F2D8A">
                              <w:pPr>
                                <w:spacing w:line="240" w:lineRule="auto"/>
                                <w:ind w:right="-13"/>
                                <w:textAlignment w:val="baseline"/>
                                <w:rPr>
                                  <w:rFonts w:ascii="Franklin Gothic Demi" w:eastAsia="Times New Roman" w:hAnsi="Franklin Gothic Demi" w:cs="Segoe UI"/>
                                  <w:caps/>
                                  <w:color w:val="FFFF00"/>
                                  <w:sz w:val="56"/>
                                </w:rPr>
                              </w:pPr>
                            </w:p>
                          </w:tc>
                        </w:tr>
                        <w:tr w:rsidR="004B36C3" w:rsidRPr="005F2D8A" w:rsidTr="005F2D8A">
                          <w:trPr>
                            <w:trHeight w:val="4045"/>
                          </w:trPr>
                          <w:tc>
                            <w:tcPr>
                              <w:tcW w:w="526" w:type="dxa"/>
                              <w:tcBorders>
                                <w:top w:val="nil"/>
                                <w:left w:val="nil"/>
                                <w:bottom w:val="nil"/>
                                <w:right w:val="nil"/>
                              </w:tcBorders>
                              <w:shd w:val="clear" w:color="auto" w:fill="auto"/>
                            </w:tcPr>
                            <w:p w:rsidR="004B36C3" w:rsidRPr="005F2D8A" w:rsidRDefault="004B36C3" w:rsidP="005F2D8A">
                              <w:pPr>
                                <w:spacing w:line="240" w:lineRule="auto"/>
                                <w:textAlignment w:val="baseline"/>
                                <w:rPr>
                                  <w:rFonts w:ascii="Franklin Gothic Book" w:eastAsia="Times New Roman" w:hAnsi="Franklin Gothic Book" w:cs="Segoe UI"/>
                                </w:rPr>
                              </w:pPr>
                            </w:p>
                          </w:tc>
                          <w:tc>
                            <w:tcPr>
                              <w:tcW w:w="5422" w:type="dxa"/>
                              <w:tcBorders>
                                <w:top w:val="nil"/>
                                <w:left w:val="nil"/>
                                <w:bottom w:val="nil"/>
                                <w:right w:val="nil"/>
                              </w:tcBorders>
                              <w:shd w:val="clear" w:color="auto" w:fill="auto"/>
                            </w:tcPr>
                            <w:p w:rsidR="004B36C3" w:rsidRPr="005F2D8A" w:rsidRDefault="004B36C3" w:rsidP="005F2D8A">
                              <w:pPr>
                                <w:spacing w:line="240" w:lineRule="auto"/>
                                <w:ind w:right="-13"/>
                                <w:textAlignment w:val="baseline"/>
                                <w:rPr>
                                  <w:rFonts w:ascii="Franklin Gothic Demi" w:eastAsia="Times New Roman" w:hAnsi="Franklin Gothic Demi" w:cs="Segoe UI"/>
                                  <w:caps/>
                                  <w:color w:val="FFFF00"/>
                                  <w:sz w:val="56"/>
                                </w:rPr>
                              </w:pPr>
                            </w:p>
                          </w:tc>
                        </w:tr>
                      </w:tbl>
                      <w:p w:rsidR="005F2D8A" w:rsidRPr="005F2D8A" w:rsidRDefault="005F2D8A">
                        <w:pPr>
                          <w:spacing w:line="288" w:lineRule="auto"/>
                          <w:jc w:val="center"/>
                          <w:rPr>
                            <w:rFonts w:asciiTheme="majorHAnsi" w:eastAsiaTheme="majorEastAsia" w:hAnsiTheme="majorHAnsi" w:cstheme="majorBidi"/>
                            <w:i/>
                            <w:iCs/>
                            <w:color w:val="CDD2EA" w:themeColor="accent1" w:themeTint="3F"/>
                            <w:sz w:val="16"/>
                            <w:szCs w:val="16"/>
                          </w:rPr>
                        </w:pPr>
                      </w:p>
                    </w:txbxContent>
                  </v:textbox>
                  <w10:wrap type="square" anchorx="margin" anchory="page"/>
                </v:shape>
              </w:pict>
            </w:r>
            <w:r w:rsidR="005F2D8A">
              <w:rPr>
                <w:noProof/>
              </w:rPr>
              <w:drawing>
                <wp:anchor distT="0" distB="0" distL="114300" distR="114300" simplePos="0" relativeHeight="251701248" behindDoc="1" locked="0" layoutInCell="1" allowOverlap="1">
                  <wp:simplePos x="0" y="0"/>
                  <wp:positionH relativeFrom="column">
                    <wp:posOffset>19050</wp:posOffset>
                  </wp:positionH>
                  <wp:positionV relativeFrom="paragraph">
                    <wp:posOffset>-1518</wp:posOffset>
                  </wp:positionV>
                  <wp:extent cx="3201228" cy="4277801"/>
                  <wp:effectExtent l="19050" t="0" r="0" b="0"/>
                  <wp:wrapNone/>
                  <wp:docPr id="8" name="Picture 7" descr="frutera f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era flores.jpg"/>
                          <pic:cNvPicPr/>
                        </pic:nvPicPr>
                        <pic:blipFill>
                          <a:blip r:embed="rId13" cstate="print"/>
                          <a:stretch>
                            <a:fillRect/>
                          </a:stretch>
                        </pic:blipFill>
                        <pic:spPr>
                          <a:xfrm>
                            <a:off x="0" y="0"/>
                            <a:ext cx="3201228" cy="4277801"/>
                          </a:xfrm>
                          <a:prstGeom prst="rect">
                            <a:avLst/>
                          </a:prstGeom>
                        </pic:spPr>
                      </pic:pic>
                    </a:graphicData>
                  </a:graphic>
                </wp:anchor>
              </w:drawing>
            </w:r>
          </w:p>
        </w:tc>
        <w:tc>
          <w:tcPr>
            <w:tcW w:w="20" w:type="dxa"/>
          </w:tcPr>
          <w:p w:rsidR="00AA059E" w:rsidRDefault="00AA059E" w:rsidP="004218DE"/>
        </w:tc>
        <w:tc>
          <w:tcPr>
            <w:tcW w:w="7148" w:type="dxa"/>
            <w:gridSpan w:val="2"/>
          </w:tcPr>
          <w:p w:rsidR="005F2D8A" w:rsidRDefault="005F2D8A" w:rsidP="005F2D8A">
            <w:pPr>
              <w:spacing w:line="288" w:lineRule="auto"/>
              <w:jc w:val="center"/>
              <w:rPr>
                <w:rFonts w:asciiTheme="majorHAnsi" w:eastAsiaTheme="majorEastAsia" w:hAnsiTheme="majorHAnsi" w:cstheme="majorBidi"/>
                <w:i/>
                <w:iCs/>
                <w:color w:val="CDD2EA" w:themeColor="accent1" w:themeTint="3F"/>
                <w:sz w:val="28"/>
                <w:szCs w:val="28"/>
              </w:rPr>
            </w:pPr>
          </w:p>
          <w:p w:rsidR="00AA059E" w:rsidRDefault="00AA059E" w:rsidP="004218DE">
            <w:r>
              <w:rPr>
                <w:noProof/>
              </w:rPr>
              <w:drawing>
                <wp:anchor distT="0" distB="0" distL="114300" distR="114300" simplePos="0" relativeHeight="251683840" behindDoc="1" locked="0" layoutInCell="1" allowOverlap="1">
                  <wp:simplePos x="0" y="0"/>
                  <wp:positionH relativeFrom="column">
                    <wp:posOffset>-2485</wp:posOffset>
                  </wp:positionH>
                  <wp:positionV relativeFrom="page">
                    <wp:posOffset>6433</wp:posOffset>
                  </wp:positionV>
                  <wp:extent cx="4866198" cy="1144988"/>
                  <wp:effectExtent l="19050" t="0" r="0" b="0"/>
                  <wp:wrapNone/>
                  <wp:docPr id="6" name="Picture 6">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6198" cy="1144988"/>
                          </a:xfrm>
                          <a:prstGeom prst="rect">
                            <a:avLst/>
                          </a:prstGeom>
                        </pic:spPr>
                      </pic:pic>
                    </a:graphicData>
                  </a:graphic>
                </wp:anchor>
              </w:drawing>
            </w:r>
          </w:p>
        </w:tc>
      </w:tr>
      <w:tr w:rsidR="006E79D6" w:rsidTr="00822A80">
        <w:trPr>
          <w:trHeight w:val="4858"/>
        </w:trPr>
        <w:tc>
          <w:tcPr>
            <w:tcW w:w="5077" w:type="dxa"/>
          </w:tcPr>
          <w:p w:rsidR="00AA059E" w:rsidRDefault="006E79D6" w:rsidP="004218DE">
            <w:r>
              <w:rPr>
                <w:noProof/>
              </w:rPr>
              <w:drawing>
                <wp:inline distT="0" distB="0" distL="0" distR="0">
                  <wp:extent cx="3204210" cy="4277995"/>
                  <wp:effectExtent l="19050" t="0" r="0" b="0"/>
                  <wp:docPr id="9" name="Picture 8" descr="La Mezcl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ezcla photo.jpg"/>
                          <pic:cNvPicPr/>
                        </pic:nvPicPr>
                        <pic:blipFill>
                          <a:blip r:embed="rId15" cstate="print"/>
                          <a:stretch>
                            <a:fillRect/>
                          </a:stretch>
                        </pic:blipFill>
                        <pic:spPr>
                          <a:xfrm>
                            <a:off x="0" y="0"/>
                            <a:ext cx="3204210" cy="4277995"/>
                          </a:xfrm>
                          <a:prstGeom prst="rect">
                            <a:avLst/>
                          </a:prstGeom>
                        </pic:spPr>
                      </pic:pic>
                    </a:graphicData>
                  </a:graphic>
                </wp:inline>
              </w:drawing>
            </w:r>
          </w:p>
        </w:tc>
        <w:tc>
          <w:tcPr>
            <w:tcW w:w="20" w:type="dxa"/>
          </w:tcPr>
          <w:p w:rsidR="00AA059E" w:rsidRDefault="00AA059E" w:rsidP="004218DE"/>
        </w:tc>
        <w:tc>
          <w:tcPr>
            <w:tcW w:w="6427" w:type="dxa"/>
          </w:tcPr>
          <w:p w:rsidR="00AA059E" w:rsidRDefault="00822A80" w:rsidP="1013D88A">
            <w:r>
              <w:rPr>
                <w:noProof/>
              </w:rPr>
              <w:drawing>
                <wp:anchor distT="0" distB="0" distL="114300" distR="114300" simplePos="0" relativeHeight="251698176" behindDoc="0" locked="0" layoutInCell="1" allowOverlap="1">
                  <wp:simplePos x="0" y="0"/>
                  <wp:positionH relativeFrom="column">
                    <wp:posOffset>296545</wp:posOffset>
                  </wp:positionH>
                  <wp:positionV relativeFrom="paragraph">
                    <wp:posOffset>151130</wp:posOffset>
                  </wp:positionV>
                  <wp:extent cx="3948430" cy="2440940"/>
                  <wp:effectExtent l="19050" t="0" r="0" b="0"/>
                  <wp:wrapNone/>
                  <wp:docPr id="10" name="Picture 9" descr="Sabor Bori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or Boriitaly.jpg"/>
                          <pic:cNvPicPr/>
                        </pic:nvPicPr>
                        <pic:blipFill>
                          <a:blip r:embed="rId16" cstate="print"/>
                          <a:stretch>
                            <a:fillRect/>
                          </a:stretch>
                        </pic:blipFill>
                        <pic:spPr>
                          <a:xfrm>
                            <a:off x="0" y="0"/>
                            <a:ext cx="3948430" cy="2440940"/>
                          </a:xfrm>
                          <a:prstGeom prst="rect">
                            <a:avLst/>
                          </a:prstGeom>
                        </pic:spPr>
                      </pic:pic>
                    </a:graphicData>
                  </a:graphic>
                </wp:anchor>
              </w:drawing>
            </w:r>
          </w:p>
          <w:p w:rsidR="007425AC" w:rsidRDefault="007425AC" w:rsidP="1013D88A"/>
          <w:p w:rsidR="00313CE7" w:rsidRDefault="00313CE7" w:rsidP="1013D88A"/>
          <w:p w:rsidR="00313CE7" w:rsidRDefault="00313CE7" w:rsidP="1013D88A"/>
          <w:p w:rsidR="00313CE7" w:rsidRDefault="00313CE7" w:rsidP="1013D88A"/>
          <w:p w:rsidR="00313CE7" w:rsidRDefault="00313CE7" w:rsidP="1013D88A"/>
          <w:p w:rsidR="00313CE7" w:rsidRDefault="00313CE7" w:rsidP="1013D88A"/>
          <w:p w:rsidR="00313CE7" w:rsidRDefault="00313CE7" w:rsidP="1013D88A"/>
          <w:p w:rsidR="00313CE7" w:rsidRDefault="00313CE7" w:rsidP="1013D88A"/>
          <w:p w:rsidR="00313CE7" w:rsidRDefault="00313CE7" w:rsidP="1013D88A"/>
          <w:p w:rsidR="00313CE7" w:rsidRDefault="00313CE7" w:rsidP="1013D88A">
            <w:r>
              <w:rPr>
                <w:noProof/>
              </w:rPr>
              <w:drawing>
                <wp:anchor distT="0" distB="0" distL="114300" distR="114300" simplePos="0" relativeHeight="251699200" behindDoc="0" locked="0" layoutInCell="1" allowOverlap="1">
                  <wp:simplePos x="0" y="0"/>
                  <wp:positionH relativeFrom="column">
                    <wp:posOffset>296932</wp:posOffset>
                  </wp:positionH>
                  <wp:positionV relativeFrom="paragraph">
                    <wp:posOffset>30590</wp:posOffset>
                  </wp:positionV>
                  <wp:extent cx="1672037" cy="1558456"/>
                  <wp:effectExtent l="19050" t="0" r="4363" b="0"/>
                  <wp:wrapNone/>
                  <wp:docPr id="11" name="Picture 1" descr="Map of Estacionamiento La Pu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Estacionamiento La Puntilla"/>
                          <pic:cNvPicPr>
                            <a:picLocks noChangeAspect="1" noChangeArrowheads="1"/>
                          </pic:cNvPicPr>
                        </pic:nvPicPr>
                        <pic:blipFill>
                          <a:blip r:embed="rId17" cstate="print"/>
                          <a:srcRect/>
                          <a:stretch>
                            <a:fillRect/>
                          </a:stretch>
                        </pic:blipFill>
                        <pic:spPr bwMode="auto">
                          <a:xfrm>
                            <a:off x="0" y="0"/>
                            <a:ext cx="1672037" cy="1558456"/>
                          </a:xfrm>
                          <a:prstGeom prst="rect">
                            <a:avLst/>
                          </a:prstGeom>
                          <a:noFill/>
                          <a:ln w="9525">
                            <a:noFill/>
                            <a:miter lim="800000"/>
                            <a:headEnd/>
                            <a:tailEnd/>
                          </a:ln>
                        </pic:spPr>
                      </pic:pic>
                    </a:graphicData>
                  </a:graphic>
                </wp:anchor>
              </w:drawing>
            </w:r>
          </w:p>
        </w:tc>
        <w:tc>
          <w:tcPr>
            <w:tcW w:w="721" w:type="dxa"/>
          </w:tcPr>
          <w:p w:rsidR="00AA059E" w:rsidRDefault="00AA059E" w:rsidP="004218DE"/>
        </w:tc>
      </w:tr>
      <w:tr w:rsidR="006E79D6" w:rsidTr="00822A80">
        <w:trPr>
          <w:trHeight w:val="6613"/>
        </w:trPr>
        <w:tc>
          <w:tcPr>
            <w:tcW w:w="5077" w:type="dxa"/>
          </w:tcPr>
          <w:p w:rsidR="00AA059E" w:rsidRDefault="007425AC" w:rsidP="004218DE">
            <w:r>
              <w:rPr>
                <w:noProof/>
              </w:rPr>
              <w:drawing>
                <wp:anchor distT="0" distB="0" distL="114300" distR="114300" simplePos="0" relativeHeight="251702272" behindDoc="0" locked="0" layoutInCell="1" allowOverlap="1">
                  <wp:simplePos x="0" y="0"/>
                  <wp:positionH relativeFrom="column">
                    <wp:posOffset>1840561</wp:posOffset>
                  </wp:positionH>
                  <wp:positionV relativeFrom="paragraph">
                    <wp:posOffset>2910234</wp:posOffset>
                  </wp:positionV>
                  <wp:extent cx="1817701" cy="1367624"/>
                  <wp:effectExtent l="19050" t="0" r="0" b="0"/>
                  <wp:wrapNone/>
                  <wp:docPr id="13" name="Picture 11" descr="Ceiba Ferr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ba Ferry photo.jpg"/>
                          <pic:cNvPicPr/>
                        </pic:nvPicPr>
                        <pic:blipFill>
                          <a:blip r:embed="rId18" cstate="print"/>
                          <a:stretch>
                            <a:fillRect/>
                          </a:stretch>
                        </pic:blipFill>
                        <pic:spPr>
                          <a:xfrm rot="10800000" flipV="1">
                            <a:off x="0" y="0"/>
                            <a:ext cx="1817701" cy="1367624"/>
                          </a:xfrm>
                          <a:prstGeom prst="rect">
                            <a:avLst/>
                          </a:prstGeom>
                        </pic:spPr>
                      </pic:pic>
                    </a:graphicData>
                  </a:graphic>
                </wp:anchor>
              </w:drawing>
            </w:r>
          </w:p>
        </w:tc>
        <w:tc>
          <w:tcPr>
            <w:tcW w:w="20" w:type="dxa"/>
          </w:tcPr>
          <w:p w:rsidR="00AA059E" w:rsidRDefault="00AA059E" w:rsidP="004218DE"/>
        </w:tc>
        <w:tc>
          <w:tcPr>
            <w:tcW w:w="6427" w:type="dxa"/>
          </w:tcPr>
          <w:p w:rsidR="00AA059E" w:rsidRDefault="00AA059E" w:rsidP="008D5E3D">
            <w:pPr>
              <w:pStyle w:val="TableOfContent"/>
            </w:pPr>
          </w:p>
        </w:tc>
        <w:tc>
          <w:tcPr>
            <w:tcW w:w="721" w:type="dxa"/>
          </w:tcPr>
          <w:p w:rsidR="00AA059E" w:rsidRDefault="00AA059E" w:rsidP="004218DE"/>
        </w:tc>
      </w:tr>
    </w:tbl>
    <w:p w:rsidR="00AA059E" w:rsidRDefault="00AA059E" w:rsidP="00234F18"/>
    <w:p w:rsidR="00AA059E" w:rsidRDefault="00AA059E" w:rsidP="00234F18">
      <w:pPr>
        <w:sectPr w:rsidR="00AA059E" w:rsidSect="00A07209">
          <w:pgSz w:w="12240" w:h="15840" w:code="1"/>
          <w:pgMar w:top="641" w:right="720" w:bottom="284" w:left="720" w:header="709" w:footer="288" w:gutter="0"/>
          <w:cols w:num="2"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tblPr>
      <w:tblGrid>
        <w:gridCol w:w="8626"/>
        <w:gridCol w:w="2167"/>
        <w:gridCol w:w="727"/>
      </w:tblGrid>
      <w:tr w:rsidR="00AA059E" w:rsidTr="1013D88A">
        <w:trPr>
          <w:trHeight w:val="1799"/>
        </w:trPr>
        <w:tc>
          <w:tcPr>
            <w:tcW w:w="8626" w:type="dxa"/>
          </w:tcPr>
          <w:p w:rsidR="00AA059E" w:rsidRPr="008B7E80" w:rsidRDefault="04EC88E3" w:rsidP="1013D88A">
            <w:pPr>
              <w:pStyle w:val="Heading1"/>
              <w:rPr>
                <w:color w:val="FFC000"/>
              </w:rPr>
            </w:pPr>
            <w:r w:rsidRPr="008B7E80">
              <w:rPr>
                <w:color w:val="FFC000"/>
              </w:rPr>
              <w:lastRenderedPageBreak/>
              <w:t>LA PUNTILLA MUNICIPAL PARKING</w:t>
            </w:r>
          </w:p>
        </w:tc>
        <w:tc>
          <w:tcPr>
            <w:tcW w:w="2894" w:type="dxa"/>
            <w:gridSpan w:val="2"/>
          </w:tcPr>
          <w:p w:rsidR="00AA059E" w:rsidRPr="00BE5602" w:rsidRDefault="00AA059E" w:rsidP="004218DE">
            <w:pPr>
              <w:spacing w:line="240" w:lineRule="auto"/>
              <w:rPr>
                <w:szCs w:val="20"/>
                <w:lang w:bidi="en-US"/>
              </w:rPr>
            </w:pPr>
            <w:r>
              <w:rPr>
                <w:noProof/>
                <w:szCs w:val="20"/>
              </w:rPr>
              <w:drawing>
                <wp:anchor distT="0" distB="0" distL="114300" distR="114300" simplePos="0" relativeHeight="251687936"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908" name="Picture 908">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600" cy="1144800"/>
                          </a:xfrm>
                          <a:prstGeom prst="rect">
                            <a:avLst/>
                          </a:prstGeom>
                        </pic:spPr>
                      </pic:pic>
                    </a:graphicData>
                  </a:graphic>
                </wp:anchor>
              </w:drawing>
            </w:r>
          </w:p>
        </w:tc>
      </w:tr>
      <w:tr w:rsidR="00AA059E" w:rsidRPr="0006245E" w:rsidTr="1013D88A">
        <w:trPr>
          <w:trHeight w:val="5806"/>
        </w:trPr>
        <w:tc>
          <w:tcPr>
            <w:tcW w:w="10793" w:type="dxa"/>
            <w:gridSpan w:val="2"/>
          </w:tcPr>
          <w:p w:rsidR="00AA059E" w:rsidRPr="00A61D8A" w:rsidRDefault="00AA059E" w:rsidP="004218DE"/>
          <w:p w:rsidR="00AA059E" w:rsidRPr="004C6588" w:rsidRDefault="0006245E" w:rsidP="004218DE">
            <w:pPr>
              <w:rPr>
                <w:color w:val="4354A2" w:themeColor="accent1"/>
              </w:rPr>
            </w:pPr>
            <w:r w:rsidRPr="004C6588">
              <w:rPr>
                <w:color w:val="4354A2" w:themeColor="accent1"/>
              </w:rPr>
              <w:t xml:space="preserve">Your adventure begins or ends here, at the La </w:t>
            </w:r>
            <w:proofErr w:type="spellStart"/>
            <w:r w:rsidRPr="004C6588">
              <w:rPr>
                <w:color w:val="4354A2" w:themeColor="accent1"/>
              </w:rPr>
              <w:t>Puntilla</w:t>
            </w:r>
            <w:proofErr w:type="spellEnd"/>
            <w:r w:rsidRPr="004C6588">
              <w:rPr>
                <w:color w:val="4354A2" w:themeColor="accent1"/>
              </w:rPr>
              <w:t xml:space="preserve"> municipal parking lot in San Juan. The La </w:t>
            </w:r>
            <w:proofErr w:type="spellStart"/>
            <w:r w:rsidRPr="004C6588">
              <w:rPr>
                <w:color w:val="4354A2" w:themeColor="accent1"/>
              </w:rPr>
              <w:t>Puntilla</w:t>
            </w:r>
            <w:proofErr w:type="spellEnd"/>
            <w:r w:rsidRPr="004C6588">
              <w:rPr>
                <w:color w:val="4354A2" w:themeColor="accent1"/>
              </w:rPr>
              <w:t xml:space="preserve"> Municipal Parking Lot is home to one of the many JUNZI stops where you'll pick up the transportation you selected in your reservation. From this point, the journey to the </w:t>
            </w:r>
            <w:proofErr w:type="spellStart"/>
            <w:r w:rsidRPr="004C6588">
              <w:rPr>
                <w:color w:val="4354A2" w:themeColor="accent1"/>
              </w:rPr>
              <w:t>Ceiba</w:t>
            </w:r>
            <w:proofErr w:type="spellEnd"/>
            <w:r w:rsidRPr="004C6588">
              <w:rPr>
                <w:color w:val="4354A2" w:themeColor="accent1"/>
              </w:rPr>
              <w:t xml:space="preserve"> Ferry Terminal is only 1 hour and 26 minutes.</w:t>
            </w:r>
          </w:p>
          <w:p w:rsidR="004F0BFF" w:rsidRPr="008B7E80" w:rsidRDefault="004F0BFF" w:rsidP="004218DE">
            <w:pPr>
              <w:rPr>
                <w:color w:val="BF8F00" w:themeColor="accent4" w:themeShade="BF"/>
              </w:rPr>
            </w:pPr>
          </w:p>
          <w:p w:rsidR="00AA059E" w:rsidRPr="008B7E80" w:rsidRDefault="00B63481" w:rsidP="004218DE">
            <w:pPr>
              <w:pStyle w:val="Subhead"/>
              <w:rPr>
                <w:color w:val="FFC000"/>
              </w:rPr>
            </w:pPr>
            <w:r w:rsidRPr="008B7E80">
              <w:rPr>
                <w:color w:val="FFC000"/>
              </w:rPr>
              <w:t>HEADING TO LA MEZCLA</w:t>
            </w:r>
          </w:p>
          <w:p w:rsidR="00AA059E" w:rsidRPr="004C6588" w:rsidRDefault="0006245E" w:rsidP="00EF1E59">
            <w:pPr>
              <w:rPr>
                <w:color w:val="4354A2" w:themeColor="accent1"/>
              </w:rPr>
            </w:pPr>
            <w:r w:rsidRPr="004C6588">
              <w:rPr>
                <w:color w:val="4354A2" w:themeColor="accent1"/>
              </w:rPr>
              <w:t xml:space="preserve">On the way to your adventure, you can enjoy another adventure called LA MEZCLA. Just 12 minutes from La </w:t>
            </w:r>
            <w:proofErr w:type="spellStart"/>
            <w:r w:rsidRPr="004C6588">
              <w:rPr>
                <w:color w:val="4354A2" w:themeColor="accent1"/>
              </w:rPr>
              <w:t>Puntilla</w:t>
            </w:r>
            <w:proofErr w:type="spellEnd"/>
            <w:r w:rsidRPr="004C6588">
              <w:rPr>
                <w:color w:val="4354A2" w:themeColor="accent1"/>
              </w:rPr>
              <w:t xml:space="preserve"> Parking Lot or 1 hour 14 minutes from CEIBA FERRY TERMINAL, you can enjoy an extraordinary place. There, the shop's offerings are extensive, ranging from the traditional </w:t>
            </w:r>
            <w:proofErr w:type="spellStart"/>
            <w:r w:rsidRPr="004C6588">
              <w:rPr>
                <w:color w:val="4354A2" w:themeColor="accent1"/>
              </w:rPr>
              <w:t>cortado</w:t>
            </w:r>
            <w:proofErr w:type="spellEnd"/>
            <w:r w:rsidRPr="004C6588">
              <w:rPr>
                <w:color w:val="4354A2" w:themeColor="accent1"/>
              </w:rPr>
              <w:t xml:space="preserve"> to complex drinks with various ingredients, featuring espresso or cold brew. A sip of coffee has the power to change your perspective on the day in an instant. It's a ritual whose magic and aroma can transport you to happy moments, bring answers to questions, and peace in times of anxiety. Coffee is alchemy. Edwin Ortiz, the self-taught barista, has managed to create a unique space in Luis </w:t>
            </w:r>
            <w:proofErr w:type="spellStart"/>
            <w:r w:rsidRPr="004C6588">
              <w:rPr>
                <w:color w:val="4354A2" w:themeColor="accent1"/>
              </w:rPr>
              <w:t>Muñoz</w:t>
            </w:r>
            <w:proofErr w:type="spellEnd"/>
            <w:r w:rsidRPr="004C6588">
              <w:rPr>
                <w:color w:val="4354A2" w:themeColor="accent1"/>
              </w:rPr>
              <w:t xml:space="preserve"> Rivera Park with La </w:t>
            </w:r>
            <w:proofErr w:type="spellStart"/>
            <w:r w:rsidRPr="004C6588">
              <w:rPr>
                <w:color w:val="4354A2" w:themeColor="accent1"/>
              </w:rPr>
              <w:t>Mezcla</w:t>
            </w:r>
            <w:proofErr w:type="spellEnd"/>
            <w:r w:rsidRPr="004C6588">
              <w:rPr>
                <w:color w:val="4354A2" w:themeColor="accent1"/>
              </w:rPr>
              <w:t xml:space="preserve"> Coffee and Tea. It's a place where coffee enthusiasts find the tranquility that this elixir brings.</w:t>
            </w:r>
          </w:p>
        </w:tc>
        <w:tc>
          <w:tcPr>
            <w:tcW w:w="727" w:type="dxa"/>
          </w:tcPr>
          <w:p w:rsidR="00AA059E" w:rsidRPr="0006245E" w:rsidRDefault="00AA059E" w:rsidP="004218DE"/>
        </w:tc>
      </w:tr>
      <w:tr w:rsidR="00AA059E" w:rsidRPr="00EF1E59" w:rsidTr="1013D88A">
        <w:trPr>
          <w:trHeight w:val="3959"/>
        </w:trPr>
        <w:tc>
          <w:tcPr>
            <w:tcW w:w="10793" w:type="dxa"/>
            <w:gridSpan w:val="2"/>
          </w:tcPr>
          <w:p w:rsidR="00AA059E" w:rsidRPr="00EF1E59" w:rsidRDefault="00AA059E" w:rsidP="004B36C3">
            <w:pPr>
              <w:jc w:val="center"/>
              <w:rPr>
                <w:lang w:val="es-PR"/>
              </w:rPr>
            </w:pPr>
            <w:r w:rsidRPr="008E573F">
              <w:rPr>
                <w:noProof/>
              </w:rPr>
              <w:drawing>
                <wp:inline distT="0" distB="0" distL="0" distR="0">
                  <wp:extent cx="2514600" cy="2514600"/>
                  <wp:effectExtent l="19050" t="0" r="0" b="0"/>
                  <wp:docPr id="910" name="Picture 910" descr="hands putting something on a slide at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910" descr="hands putting something on a slide at a microscope"/>
                          <pic:cNvPicPr/>
                        </pic:nvPicPr>
                        <pic:blipFill>
                          <a:blip r:embed="rId20" cstate="print"/>
                          <a:stretch>
                            <a:fillRect/>
                          </a:stretch>
                        </pic:blipFill>
                        <pic:spPr bwMode="auto">
                          <a:xfrm>
                            <a:off x="0" y="0"/>
                            <a:ext cx="2514600" cy="2514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727" w:type="dxa"/>
          </w:tcPr>
          <w:p w:rsidR="00AA059E" w:rsidRPr="00EF1E59" w:rsidRDefault="00AA059E" w:rsidP="004218DE">
            <w:pPr>
              <w:rPr>
                <w:lang w:val="es-PR"/>
              </w:rPr>
            </w:pPr>
          </w:p>
        </w:tc>
      </w:tr>
      <w:tr w:rsidR="00AA059E" w:rsidRPr="00D824F4" w:rsidTr="1013D88A">
        <w:trPr>
          <w:trHeight w:val="154"/>
        </w:trPr>
        <w:tc>
          <w:tcPr>
            <w:tcW w:w="10793" w:type="dxa"/>
            <w:gridSpan w:val="2"/>
          </w:tcPr>
          <w:p w:rsidR="00AA059E" w:rsidRPr="00E6742D" w:rsidRDefault="000C7A1A" w:rsidP="004B36C3">
            <w:pPr>
              <w:pStyle w:val="PictureInfo"/>
              <w:jc w:val="center"/>
              <w:rPr>
                <w:rFonts w:asciiTheme="majorHAnsi" w:hAnsiTheme="majorHAnsi"/>
                <w:noProof/>
              </w:rPr>
            </w:pPr>
            <w:hyperlink r:id="rId21" w:history="1">
              <w:r w:rsidR="00D824F4" w:rsidRPr="00E6742D">
                <w:rPr>
                  <w:rStyle w:val="Hyperlink"/>
                  <w:rFonts w:asciiTheme="majorHAnsi" w:hAnsiTheme="majorHAnsi"/>
                  <w:noProof/>
                  <w:sz w:val="20"/>
                </w:rPr>
                <w:t>https://www.instagram.com/lamezclacoffeeandtea</w:t>
              </w:r>
            </w:hyperlink>
          </w:p>
        </w:tc>
        <w:tc>
          <w:tcPr>
            <w:tcW w:w="727" w:type="dxa"/>
          </w:tcPr>
          <w:p w:rsidR="00AA059E" w:rsidRPr="00D824F4" w:rsidRDefault="00AA059E" w:rsidP="004218DE"/>
        </w:tc>
      </w:tr>
    </w:tbl>
    <w:p w:rsidR="00E872FA" w:rsidRPr="00D824F4" w:rsidRDefault="00E872FA"/>
    <w:p w:rsidR="00E872FA" w:rsidRPr="00D824F4" w:rsidRDefault="00E872FA">
      <w:pPr>
        <w:sectPr w:rsidR="00E872FA" w:rsidRPr="00D824F4" w:rsidSect="00A07209">
          <w:pgSz w:w="12240" w:h="15840" w:code="1"/>
          <w:pgMar w:top="641" w:right="720" w:bottom="284" w:left="720" w:header="709" w:footer="288" w:gutter="0"/>
          <w:cols w:num="2"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tblPr>
      <w:tblGrid>
        <w:gridCol w:w="5396"/>
        <w:gridCol w:w="3230"/>
        <w:gridCol w:w="2167"/>
        <w:gridCol w:w="727"/>
      </w:tblGrid>
      <w:tr w:rsidR="00AA059E" w:rsidRPr="00EF1E59" w:rsidTr="00AA059E">
        <w:trPr>
          <w:trHeight w:val="1889"/>
        </w:trPr>
        <w:tc>
          <w:tcPr>
            <w:tcW w:w="8626" w:type="dxa"/>
            <w:gridSpan w:val="2"/>
          </w:tcPr>
          <w:p w:rsidR="00AA059E" w:rsidRPr="008B7E80" w:rsidRDefault="003013E6" w:rsidP="008D5E3D">
            <w:pPr>
              <w:pStyle w:val="Heading1"/>
              <w:rPr>
                <w:color w:val="FFC000"/>
                <w:lang w:val="es-PR"/>
              </w:rPr>
            </w:pPr>
            <w:r>
              <w:lastRenderedPageBreak/>
              <w:t xml:space="preserve"> </w:t>
            </w:r>
            <w:r w:rsidRPr="008B7E80">
              <w:rPr>
                <w:color w:val="FFC000"/>
              </w:rPr>
              <w:t>SAVORING THE ISLAND</w:t>
            </w:r>
          </w:p>
        </w:tc>
        <w:tc>
          <w:tcPr>
            <w:tcW w:w="2894" w:type="dxa"/>
            <w:gridSpan w:val="2"/>
          </w:tcPr>
          <w:p w:rsidR="00AA059E" w:rsidRPr="00EF1E59" w:rsidRDefault="00AA059E" w:rsidP="004218DE">
            <w:pPr>
              <w:spacing w:line="240" w:lineRule="auto"/>
              <w:rPr>
                <w:szCs w:val="20"/>
                <w:lang w:val="es-PR" w:bidi="en-US"/>
              </w:rPr>
            </w:pPr>
            <w:r>
              <w:rPr>
                <w:noProof/>
                <w:szCs w:val="20"/>
              </w:rPr>
              <w:drawing>
                <wp:anchor distT="0" distB="0" distL="114300" distR="114300" simplePos="0" relativeHeight="251688960"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911" name="Picture 911">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600" cy="1144800"/>
                          </a:xfrm>
                          <a:prstGeom prst="rect">
                            <a:avLst/>
                          </a:prstGeom>
                        </pic:spPr>
                      </pic:pic>
                    </a:graphicData>
                  </a:graphic>
                </wp:anchor>
              </w:drawing>
            </w:r>
          </w:p>
        </w:tc>
      </w:tr>
      <w:tr w:rsidR="00AA059E" w:rsidTr="00AA059E">
        <w:trPr>
          <w:trHeight w:val="5806"/>
        </w:trPr>
        <w:tc>
          <w:tcPr>
            <w:tcW w:w="10793" w:type="dxa"/>
            <w:gridSpan w:val="3"/>
          </w:tcPr>
          <w:p w:rsidR="008D5E3D" w:rsidRPr="004B36C3" w:rsidRDefault="000C7A1A" w:rsidP="00E30055">
            <w:pPr>
              <w:pStyle w:val="Subhead"/>
              <w:ind w:left="0"/>
            </w:pPr>
            <w:sdt>
              <w:sdtPr>
                <w:id w:val="597528413"/>
                <w:placeholder>
                  <w:docPart w:val="44296B1C94D94255BE491A36712A760C"/>
                </w:placeholder>
              </w:sdtPr>
              <w:sdtEndPr>
                <w:rPr>
                  <w:sz w:val="20"/>
                  <w:szCs w:val="20"/>
                </w:rPr>
              </w:sdtEndPr>
              <w:sdtContent>
                <w:r w:rsidR="00E30055" w:rsidRPr="008B7E80">
                  <w:rPr>
                    <w:color w:val="FFC000"/>
                  </w:rPr>
                  <w:t xml:space="preserve"> </w:t>
                </w:r>
                <w:r w:rsidR="003013E6" w:rsidRPr="008B7E80">
                  <w:rPr>
                    <w:color w:val="FFC000"/>
                  </w:rPr>
                  <w:t>HEADING TO FRUTERA FLORES</w:t>
                </w:r>
                <w:r w:rsidR="00D824F4">
                  <w:t xml:space="preserve">  </w:t>
                </w:r>
              </w:sdtContent>
            </w:sdt>
          </w:p>
          <w:p w:rsidR="00AA059E" w:rsidRPr="00010068" w:rsidRDefault="003013E6" w:rsidP="008D5E3D">
            <w:pPr>
              <w:rPr>
                <w:b/>
                <w:color w:val="4354A2" w:themeColor="accent1"/>
              </w:rPr>
            </w:pPr>
            <w:r w:rsidRPr="004C6588">
              <w:rPr>
                <w:color w:val="4354A2" w:themeColor="accent1"/>
              </w:rPr>
              <w:t xml:space="preserve">La </w:t>
            </w:r>
            <w:proofErr w:type="spellStart"/>
            <w:r w:rsidRPr="004C6588">
              <w:rPr>
                <w:color w:val="4354A2" w:themeColor="accent1"/>
              </w:rPr>
              <w:t>Frutera</w:t>
            </w:r>
            <w:proofErr w:type="spellEnd"/>
            <w:r w:rsidRPr="004C6588">
              <w:rPr>
                <w:color w:val="4354A2" w:themeColor="accent1"/>
              </w:rPr>
              <w:t xml:space="preserve"> Flores is a place that serves typical Puerto Rican food. You can also buy all kinds of fresh fruit from the island and smoothies with </w:t>
            </w:r>
            <w:r w:rsidR="00E16288" w:rsidRPr="004C6588">
              <w:rPr>
                <w:color w:val="4354A2" w:themeColor="accent1"/>
              </w:rPr>
              <w:t xml:space="preserve">your choice of fruit. They </w:t>
            </w:r>
            <w:r w:rsidRPr="004C6588">
              <w:rPr>
                <w:color w:val="4354A2" w:themeColor="accent1"/>
              </w:rPr>
              <w:t>serve frozen and iced coffee. Here you'll find a cute souvenir shop, as well as beach and river necessities.</w:t>
            </w:r>
            <w:r w:rsidR="00E6742D">
              <w:rPr>
                <w:b/>
                <w:color w:val="4354A2" w:themeColor="accent1"/>
              </w:rPr>
              <w:t xml:space="preserve"> </w:t>
            </w:r>
            <w:hyperlink r:id="rId22" w:history="1">
              <w:r w:rsidR="00E6742D" w:rsidRPr="00D824F4">
                <w:rPr>
                  <w:rStyle w:val="Hyperlink"/>
                  <w:szCs w:val="20"/>
                </w:rPr>
                <w:t>https://www.facebook.com/LaFruteraFloresOficial</w:t>
              </w:r>
            </w:hyperlink>
          </w:p>
          <w:p w:rsidR="008D5E3D" w:rsidRPr="00E30055" w:rsidRDefault="000C7A1A" w:rsidP="008D5E3D">
            <w:pPr>
              <w:pStyle w:val="Subhead"/>
            </w:pPr>
            <w:sdt>
              <w:sdtPr>
                <w:id w:val="1987978934"/>
                <w:placeholder>
                  <w:docPart w:val="8802CAA62156438684302FAA4CAB0A4E"/>
                </w:placeholder>
              </w:sdtPr>
              <w:sdtContent>
                <w:r w:rsidR="006439A8" w:rsidRPr="00E30055">
                  <w:t xml:space="preserve"> </w:t>
                </w:r>
                <w:sdt>
                  <w:sdtPr>
                    <w:id w:val="312909880"/>
                    <w:placeholder>
                      <w:docPart w:val="24CF4401E98142CF9EADEA736180DCA7"/>
                    </w:placeholder>
                  </w:sdtPr>
                  <w:sdtContent>
                    <w:r w:rsidR="006439A8" w:rsidRPr="008B7E80">
                      <w:rPr>
                        <w:color w:val="FFC000"/>
                      </w:rPr>
                      <w:t>HEADING TO SABOR BORIITALY</w:t>
                    </w:r>
                  </w:sdtContent>
                </w:sdt>
                <w:r w:rsidR="006439A8" w:rsidRPr="00E30055">
                  <w:t xml:space="preserve"> </w:t>
                </w:r>
              </w:sdtContent>
            </w:sdt>
          </w:p>
          <w:p w:rsidR="00010068" w:rsidRPr="004C6588" w:rsidRDefault="006439A8" w:rsidP="008D5E3D">
            <w:pPr>
              <w:rPr>
                <w:color w:val="4354A2" w:themeColor="accent1"/>
              </w:rPr>
            </w:pPr>
            <w:r w:rsidRPr="004C6588">
              <w:rPr>
                <w:color w:val="4354A2" w:themeColor="accent1"/>
              </w:rPr>
              <w:t xml:space="preserve">Exquisite restaurant located in </w:t>
            </w:r>
            <w:proofErr w:type="spellStart"/>
            <w:r w:rsidRPr="004C6588">
              <w:rPr>
                <w:color w:val="4354A2" w:themeColor="accent1"/>
              </w:rPr>
              <w:t>Ceiba</w:t>
            </w:r>
            <w:proofErr w:type="spellEnd"/>
            <w:r w:rsidRPr="004C6588">
              <w:rPr>
                <w:color w:val="4354A2" w:themeColor="accent1"/>
              </w:rPr>
              <w:t xml:space="preserve">, PR, just steps from the town center. This place is a favorite for locals and foreigners alike to meet friends, neighbors, and family. Here you'll delight in delicious dishes, savoring Puerto Rican and Italian cuisine prepared to order. They offer quality food. Visit them today! </w:t>
            </w:r>
          </w:p>
          <w:p w:rsidR="00AA059E" w:rsidRPr="00010068" w:rsidRDefault="006439A8" w:rsidP="008D5E3D">
            <w:pPr>
              <w:rPr>
                <w:b/>
                <w:color w:val="4354A2" w:themeColor="accent1"/>
              </w:rPr>
            </w:pPr>
            <w:r w:rsidRPr="00010068">
              <w:rPr>
                <w:b/>
                <w:color w:val="4354A2" w:themeColor="accent1"/>
              </w:rPr>
              <w:t xml:space="preserve">HOUSE SPECIALTY: MOFONGO PIZZA, RISOTTO, PASTA, HOMEMADE HAMBURGER, VARIETY OF SEAFOOD, QUALITY FOOD, ASK FOR THE HOUSE SAUCE. </w:t>
            </w:r>
            <w:hyperlink r:id="rId23" w:history="1">
              <w:r w:rsidR="00E6742D" w:rsidRPr="00E6742D">
                <w:rPr>
                  <w:rStyle w:val="Hyperlink"/>
                </w:rPr>
                <w:t>https://www.instagram.com/saborboriitaly/</w:t>
              </w:r>
            </w:hyperlink>
          </w:p>
          <w:p w:rsidR="00AA059E" w:rsidRDefault="000C7A1A" w:rsidP="00E30055">
            <w:pPr>
              <w:pStyle w:val="Subhead"/>
            </w:pPr>
            <w:sdt>
              <w:sdtPr>
                <w:id w:val="-1915316293"/>
                <w:placeholder>
                  <w:docPart w:val="0E58A82504FD42778934D8B0180CE87D"/>
                </w:placeholder>
              </w:sdtPr>
              <w:sdtContent>
                <w:r w:rsidR="00E30055" w:rsidRPr="00E30055">
                  <w:t xml:space="preserve"> </w:t>
                </w:r>
                <w:sdt>
                  <w:sdtPr>
                    <w:rPr>
                      <w:color w:val="FFC000"/>
                    </w:rPr>
                    <w:id w:val="312909883"/>
                    <w:placeholder>
                      <w:docPart w:val="C30C1D5B93F14E8B892B7B95407759F8"/>
                    </w:placeholder>
                  </w:sdtPr>
                  <w:sdtContent>
                    <w:r w:rsidR="00E30055" w:rsidRPr="008B7E80">
                      <w:rPr>
                        <w:color w:val="FFC000"/>
                      </w:rPr>
                      <w:t>HEADING TO CEIBA FERRY TERMINAL</w:t>
                    </w:r>
                  </w:sdtContent>
                </w:sdt>
                <w:r w:rsidR="00E30055">
                  <w:t xml:space="preserve"> </w:t>
                </w:r>
              </w:sdtContent>
            </w:sdt>
          </w:p>
        </w:tc>
        <w:tc>
          <w:tcPr>
            <w:tcW w:w="727" w:type="dxa"/>
          </w:tcPr>
          <w:p w:rsidR="00AA059E" w:rsidRDefault="00AA059E" w:rsidP="004218DE"/>
        </w:tc>
      </w:tr>
      <w:tr w:rsidR="00AA059E" w:rsidTr="00AA059E">
        <w:trPr>
          <w:trHeight w:val="2789"/>
        </w:trPr>
        <w:tc>
          <w:tcPr>
            <w:tcW w:w="5396" w:type="dxa"/>
          </w:tcPr>
          <w:p w:rsidR="00AA059E" w:rsidRPr="00E30055" w:rsidRDefault="00E30055" w:rsidP="008D5E3D">
            <w:pPr>
              <w:pStyle w:val="ListBullet"/>
              <w:rPr>
                <w:color w:val="4354A2" w:themeColor="accent1"/>
              </w:rPr>
            </w:pPr>
            <w:r w:rsidRPr="00E30055">
              <w:rPr>
                <w:rFonts w:ascii="Arial" w:hAnsi="Arial" w:cs="Arial"/>
                <w:color w:val="4354A2" w:themeColor="accent1"/>
                <w:sz w:val="23"/>
                <w:szCs w:val="23"/>
                <w:shd w:val="clear" w:color="auto" w:fill="F2F2EB"/>
              </w:rPr>
              <w:t xml:space="preserve"> </w:t>
            </w:r>
            <w:proofErr w:type="spellStart"/>
            <w:r w:rsidRPr="00E30055">
              <w:rPr>
                <w:rFonts w:ascii="Arial" w:hAnsi="Arial" w:cs="Arial"/>
                <w:color w:val="4354A2" w:themeColor="accent1"/>
                <w:sz w:val="23"/>
                <w:szCs w:val="23"/>
                <w:shd w:val="clear" w:color="auto" w:fill="F2F2EB"/>
              </w:rPr>
              <w:t>Ceiba's</w:t>
            </w:r>
            <w:proofErr w:type="spellEnd"/>
            <w:r w:rsidRPr="00E30055">
              <w:rPr>
                <w:rFonts w:ascii="Arial" w:hAnsi="Arial" w:cs="Arial"/>
                <w:color w:val="4354A2" w:themeColor="accent1"/>
                <w:sz w:val="23"/>
                <w:szCs w:val="23"/>
                <w:shd w:val="clear" w:color="auto" w:fill="F2F2EB"/>
              </w:rPr>
              <w:t xml:space="preserve"> ferry terminal is located on the premises of the former </w:t>
            </w:r>
            <w:proofErr w:type="spellStart"/>
            <w:r w:rsidRPr="00E30055">
              <w:rPr>
                <w:rFonts w:ascii="Arial" w:hAnsi="Arial" w:cs="Arial"/>
                <w:color w:val="4354A2" w:themeColor="accent1"/>
                <w:sz w:val="23"/>
                <w:szCs w:val="23"/>
                <w:shd w:val="clear" w:color="auto" w:fill="F2F2EB"/>
              </w:rPr>
              <w:t>Roosevelet</w:t>
            </w:r>
            <w:proofErr w:type="spellEnd"/>
            <w:r w:rsidRPr="00E30055">
              <w:rPr>
                <w:rFonts w:ascii="Arial" w:hAnsi="Arial" w:cs="Arial"/>
                <w:color w:val="4354A2" w:themeColor="accent1"/>
                <w:sz w:val="23"/>
                <w:szCs w:val="23"/>
                <w:shd w:val="clear" w:color="auto" w:fill="F2F2EB"/>
              </w:rPr>
              <w:t xml:space="preserve"> Roads Naval Station on the east coast of the island. From this ferry terminal, visitors can catch a ferry to the nearby island municipalities of </w:t>
            </w:r>
            <w:proofErr w:type="spellStart"/>
            <w:r w:rsidRPr="00E30055">
              <w:rPr>
                <w:rFonts w:ascii="Arial" w:hAnsi="Arial" w:cs="Arial"/>
                <w:color w:val="4354A2" w:themeColor="accent1"/>
                <w:sz w:val="23"/>
                <w:szCs w:val="23"/>
                <w:shd w:val="clear" w:color="auto" w:fill="F2F2EB"/>
              </w:rPr>
              <w:t>Vieques</w:t>
            </w:r>
            <w:proofErr w:type="spellEnd"/>
            <w:r w:rsidRPr="00E30055">
              <w:rPr>
                <w:rFonts w:ascii="Arial" w:hAnsi="Arial" w:cs="Arial"/>
                <w:color w:val="4354A2" w:themeColor="accent1"/>
                <w:sz w:val="23"/>
                <w:szCs w:val="23"/>
                <w:shd w:val="clear" w:color="auto" w:fill="F2F2EB"/>
              </w:rPr>
              <w:t xml:space="preserve"> and Culebra. The terminal has a daily ferry schedule with multiple ferries visiting the islands every day. During the summer months, the terminal can be extremely busy, and purchasing tickets in advance is extremely recommended.</w:t>
            </w:r>
            <w:r w:rsidRPr="00E30055">
              <w:rPr>
                <w:color w:val="4354A2" w:themeColor="accent1"/>
              </w:rPr>
              <w:t xml:space="preserve"> </w:t>
            </w:r>
          </w:p>
        </w:tc>
        <w:tc>
          <w:tcPr>
            <w:tcW w:w="5397" w:type="dxa"/>
            <w:gridSpan w:val="2"/>
          </w:tcPr>
          <w:p w:rsidR="00593E03" w:rsidRDefault="00593E03" w:rsidP="00593E03">
            <w:pPr>
              <w:numPr>
                <w:ilvl w:val="0"/>
                <w:numId w:val="3"/>
              </w:numPr>
              <w:shd w:val="clear" w:color="auto" w:fill="FFFFFF"/>
              <w:spacing w:before="100" w:after="75" w:line="240" w:lineRule="auto"/>
              <w:rPr>
                <w:rFonts w:ascii="Arial" w:hAnsi="Arial" w:cs="Arial"/>
                <w:color w:val="162FAA"/>
                <w:sz w:val="18"/>
                <w:szCs w:val="18"/>
              </w:rPr>
            </w:pPr>
            <w:r>
              <w:rPr>
                <w:rFonts w:ascii="Arial" w:hAnsi="Arial" w:cs="Arial"/>
                <w:color w:val="162FAA"/>
                <w:sz w:val="18"/>
                <w:szCs w:val="18"/>
              </w:rPr>
              <w:t>All ticket transfers must be made at least one (1) hour prior to the scheduled departure time.</w:t>
            </w:r>
          </w:p>
          <w:p w:rsidR="00593E03" w:rsidRDefault="00593E03" w:rsidP="00593E03">
            <w:pPr>
              <w:numPr>
                <w:ilvl w:val="0"/>
                <w:numId w:val="3"/>
              </w:numPr>
              <w:shd w:val="clear" w:color="auto" w:fill="FFFFFF"/>
              <w:spacing w:before="100" w:after="75" w:line="240" w:lineRule="auto"/>
              <w:rPr>
                <w:rFonts w:ascii="Arial" w:hAnsi="Arial" w:cs="Arial"/>
                <w:color w:val="162FAA"/>
                <w:sz w:val="18"/>
                <w:szCs w:val="18"/>
              </w:rPr>
            </w:pPr>
            <w:r>
              <w:rPr>
                <w:rFonts w:ascii="Arial" w:hAnsi="Arial" w:cs="Arial"/>
                <w:color w:val="162FAA"/>
                <w:sz w:val="18"/>
                <w:szCs w:val="18"/>
              </w:rPr>
              <w:t>Tickets may only be transferred two (2) times.</w:t>
            </w:r>
          </w:p>
          <w:p w:rsidR="00593E03" w:rsidRDefault="00593E03" w:rsidP="00593E03">
            <w:pPr>
              <w:numPr>
                <w:ilvl w:val="0"/>
                <w:numId w:val="3"/>
              </w:numPr>
              <w:shd w:val="clear" w:color="auto" w:fill="FFFFFF"/>
              <w:spacing w:before="100" w:after="75" w:line="240" w:lineRule="auto"/>
              <w:rPr>
                <w:rFonts w:ascii="Arial" w:hAnsi="Arial" w:cs="Arial"/>
                <w:color w:val="162FAA"/>
                <w:sz w:val="18"/>
                <w:szCs w:val="18"/>
              </w:rPr>
            </w:pPr>
            <w:r>
              <w:rPr>
                <w:rFonts w:ascii="Arial" w:hAnsi="Arial" w:cs="Arial"/>
                <w:color w:val="162FAA"/>
                <w:sz w:val="18"/>
                <w:szCs w:val="18"/>
              </w:rPr>
              <w:t>Tickets that are not transferred in accordance with the new transfer policy will not be refunded.</w:t>
            </w:r>
          </w:p>
          <w:p w:rsidR="00593E03" w:rsidRDefault="00593E03" w:rsidP="00593E03">
            <w:pPr>
              <w:numPr>
                <w:ilvl w:val="0"/>
                <w:numId w:val="3"/>
              </w:numPr>
              <w:shd w:val="clear" w:color="auto" w:fill="FFFFFF"/>
              <w:spacing w:before="100" w:after="75" w:line="240" w:lineRule="auto"/>
              <w:rPr>
                <w:rFonts w:ascii="Arial" w:hAnsi="Arial" w:cs="Arial"/>
                <w:color w:val="162FAA"/>
                <w:sz w:val="18"/>
                <w:szCs w:val="18"/>
              </w:rPr>
            </w:pPr>
            <w:r>
              <w:rPr>
                <w:rFonts w:ascii="Arial" w:hAnsi="Arial" w:cs="Arial"/>
                <w:color w:val="162FAA"/>
                <w:sz w:val="18"/>
                <w:szCs w:val="18"/>
              </w:rPr>
              <w:t>Arrival of passengers: 1 hour before departure.</w:t>
            </w:r>
          </w:p>
          <w:p w:rsidR="00593E03" w:rsidRDefault="00593E03" w:rsidP="00593E03">
            <w:pPr>
              <w:numPr>
                <w:ilvl w:val="0"/>
                <w:numId w:val="3"/>
              </w:numPr>
              <w:shd w:val="clear" w:color="auto" w:fill="FFFFFF"/>
              <w:spacing w:before="100" w:after="75" w:line="240" w:lineRule="auto"/>
              <w:rPr>
                <w:rFonts w:ascii="Arial" w:hAnsi="Arial" w:cs="Arial"/>
                <w:color w:val="162FAA"/>
                <w:sz w:val="18"/>
                <w:szCs w:val="18"/>
              </w:rPr>
            </w:pPr>
            <w:r>
              <w:rPr>
                <w:rFonts w:ascii="Arial" w:hAnsi="Arial" w:cs="Arial"/>
                <w:color w:val="162FAA"/>
                <w:sz w:val="18"/>
                <w:szCs w:val="18"/>
              </w:rPr>
              <w:t>The boarding process closes 10 minutes before departure.</w:t>
            </w:r>
          </w:p>
          <w:p w:rsidR="00593E03" w:rsidRDefault="00593E03" w:rsidP="00593E03">
            <w:pPr>
              <w:numPr>
                <w:ilvl w:val="0"/>
                <w:numId w:val="3"/>
              </w:numPr>
              <w:shd w:val="clear" w:color="auto" w:fill="FFFFFF"/>
              <w:spacing w:before="100" w:after="75" w:line="240" w:lineRule="auto"/>
              <w:rPr>
                <w:rFonts w:ascii="Arial" w:hAnsi="Arial" w:cs="Arial"/>
                <w:color w:val="162FAA"/>
                <w:sz w:val="18"/>
                <w:szCs w:val="18"/>
              </w:rPr>
            </w:pPr>
            <w:r>
              <w:rPr>
                <w:rFonts w:ascii="Arial" w:hAnsi="Arial" w:cs="Arial"/>
                <w:color w:val="162FAA"/>
                <w:sz w:val="18"/>
                <w:szCs w:val="18"/>
              </w:rPr>
              <w:t>For more information about passengers and our policy and procedures, visit us at </w:t>
            </w:r>
            <w:hyperlink r:id="rId24" w:history="1">
              <w:r>
                <w:rPr>
                  <w:rStyle w:val="Hyperlink"/>
                  <w:rFonts w:ascii="Arial" w:hAnsi="Arial" w:cs="Arial"/>
                  <w:color w:val="2196F3"/>
                  <w:sz w:val="18"/>
                  <w:szCs w:val="18"/>
                </w:rPr>
                <w:t>https://www.puertoricoferry.com/</w:t>
              </w:r>
            </w:hyperlink>
            <w:r>
              <w:rPr>
                <w:rFonts w:ascii="Arial" w:hAnsi="Arial" w:cs="Arial"/>
                <w:color w:val="162FAA"/>
                <w:sz w:val="18"/>
                <w:szCs w:val="18"/>
              </w:rPr>
              <w:t>.</w:t>
            </w:r>
          </w:p>
          <w:p w:rsidR="00593E03" w:rsidRDefault="00593E03" w:rsidP="00593E03">
            <w:pPr>
              <w:numPr>
                <w:ilvl w:val="0"/>
                <w:numId w:val="3"/>
              </w:numPr>
              <w:shd w:val="clear" w:color="auto" w:fill="FFFFFF"/>
              <w:spacing w:before="100" w:after="75" w:line="240" w:lineRule="auto"/>
              <w:rPr>
                <w:rFonts w:ascii="Arial" w:hAnsi="Arial" w:cs="Arial"/>
                <w:color w:val="162FAA"/>
                <w:sz w:val="18"/>
                <w:szCs w:val="18"/>
              </w:rPr>
            </w:pPr>
            <w:r>
              <w:rPr>
                <w:rFonts w:ascii="Arial" w:hAnsi="Arial" w:cs="Arial"/>
                <w:color w:val="162FAA"/>
                <w:sz w:val="18"/>
                <w:szCs w:val="18"/>
              </w:rPr>
              <w:t>All ticket sales are FINAL, no refunds are allowed.</w:t>
            </w:r>
          </w:p>
          <w:p w:rsidR="00593E03" w:rsidRDefault="00593E03" w:rsidP="00593E03">
            <w:pPr>
              <w:shd w:val="clear" w:color="auto" w:fill="FFFFFF"/>
              <w:spacing w:before="100" w:after="75" w:line="240" w:lineRule="auto"/>
              <w:ind w:left="720"/>
              <w:rPr>
                <w:rFonts w:ascii="Arial" w:hAnsi="Arial" w:cs="Arial"/>
                <w:color w:val="162FAA"/>
                <w:sz w:val="18"/>
                <w:szCs w:val="18"/>
              </w:rPr>
            </w:pPr>
          </w:p>
          <w:p w:rsidR="00593E03" w:rsidRPr="008B7E80" w:rsidRDefault="00593E03" w:rsidP="004C6588">
            <w:pPr>
              <w:shd w:val="clear" w:color="auto" w:fill="FFFFFF"/>
              <w:spacing w:line="240" w:lineRule="auto"/>
              <w:jc w:val="center"/>
              <w:rPr>
                <w:rFonts w:ascii="Arial" w:eastAsia="Times New Roman" w:hAnsi="Arial" w:cs="Arial"/>
                <w:color w:val="FFC000"/>
                <w:sz w:val="18"/>
                <w:szCs w:val="18"/>
              </w:rPr>
            </w:pPr>
            <w:r w:rsidRPr="008B7E80">
              <w:rPr>
                <w:rFonts w:ascii="Arial" w:eastAsia="Times New Roman" w:hAnsi="Arial" w:cs="Arial"/>
                <w:b/>
                <w:bCs/>
                <w:color w:val="FFC000"/>
                <w:sz w:val="18"/>
                <w:szCs w:val="18"/>
              </w:rPr>
              <w:t>Traveling with your pet</w:t>
            </w:r>
          </w:p>
          <w:p w:rsidR="00593E03" w:rsidRPr="00593E03" w:rsidRDefault="00593E03" w:rsidP="00593E03">
            <w:pPr>
              <w:numPr>
                <w:ilvl w:val="0"/>
                <w:numId w:val="4"/>
              </w:numPr>
              <w:shd w:val="clear" w:color="auto" w:fill="FFFFFF"/>
              <w:spacing w:before="100" w:after="75" w:line="240" w:lineRule="auto"/>
              <w:rPr>
                <w:rFonts w:ascii="Arial" w:eastAsia="Times New Roman" w:hAnsi="Arial" w:cs="Arial"/>
                <w:color w:val="162FAA"/>
                <w:sz w:val="18"/>
                <w:szCs w:val="18"/>
              </w:rPr>
            </w:pPr>
            <w:r w:rsidRPr="00593E03">
              <w:rPr>
                <w:rFonts w:ascii="Arial" w:eastAsia="Times New Roman" w:hAnsi="Arial" w:cs="Arial"/>
                <w:color w:val="162FAA"/>
                <w:sz w:val="18"/>
                <w:szCs w:val="18"/>
              </w:rPr>
              <w:t>Puerto Rico Ferry welcomes guide dogs or service animals in our facilities. All service animals preferably wear the vest or collar that identifies them, and if you wish you can provide documentation that supports that the animal is a service animal. For service tickets use the "additional" option to add a free ticket for your service animal to your order.</w:t>
            </w:r>
          </w:p>
          <w:p w:rsidR="00593E03" w:rsidRPr="00593E03" w:rsidRDefault="00593E03" w:rsidP="00593E03">
            <w:pPr>
              <w:numPr>
                <w:ilvl w:val="0"/>
                <w:numId w:val="4"/>
              </w:numPr>
              <w:shd w:val="clear" w:color="auto" w:fill="FFFFFF"/>
              <w:spacing w:before="100" w:after="75" w:line="240" w:lineRule="auto"/>
              <w:rPr>
                <w:rFonts w:ascii="Arial" w:hAnsi="Arial" w:cs="Arial"/>
                <w:color w:val="162FAA"/>
                <w:sz w:val="18"/>
                <w:szCs w:val="18"/>
              </w:rPr>
            </w:pPr>
            <w:r w:rsidRPr="00593E03">
              <w:rPr>
                <w:rFonts w:ascii="Arial" w:eastAsia="Times New Roman" w:hAnsi="Arial" w:cs="Arial"/>
                <w:color w:val="162FAA"/>
                <w:sz w:val="18"/>
                <w:szCs w:val="18"/>
              </w:rPr>
              <w:t xml:space="preserve">Any pet that is not a guide or service dog must be </w:t>
            </w:r>
            <w:proofErr w:type="spellStart"/>
            <w:r w:rsidRPr="00593E03">
              <w:rPr>
                <w:rFonts w:ascii="Arial" w:eastAsia="Times New Roman" w:hAnsi="Arial" w:cs="Arial"/>
                <w:color w:val="162FAA"/>
                <w:sz w:val="18"/>
                <w:szCs w:val="18"/>
              </w:rPr>
              <w:t>crated</w:t>
            </w:r>
            <w:proofErr w:type="spellEnd"/>
            <w:r w:rsidRPr="00593E03">
              <w:rPr>
                <w:rFonts w:ascii="Arial" w:eastAsia="Times New Roman" w:hAnsi="Arial" w:cs="Arial"/>
                <w:color w:val="162FAA"/>
                <w:sz w:val="18"/>
                <w:szCs w:val="18"/>
              </w:rPr>
              <w:t>.</w:t>
            </w:r>
          </w:p>
          <w:p w:rsidR="00AA059E" w:rsidRPr="00593E03" w:rsidRDefault="00AA059E" w:rsidP="00593E03">
            <w:pPr>
              <w:pStyle w:val="ListBullet"/>
              <w:numPr>
                <w:ilvl w:val="0"/>
                <w:numId w:val="0"/>
              </w:numPr>
              <w:ind w:left="697"/>
              <w:rPr>
                <w:color w:val="4354A2" w:themeColor="accent1"/>
              </w:rPr>
            </w:pPr>
          </w:p>
          <w:p w:rsidR="00E30055" w:rsidRPr="00E30055" w:rsidRDefault="00E30055" w:rsidP="00593E03">
            <w:pPr>
              <w:pStyle w:val="ListBullet"/>
              <w:numPr>
                <w:ilvl w:val="0"/>
                <w:numId w:val="0"/>
              </w:numPr>
              <w:rPr>
                <w:b/>
                <w:color w:val="4354A2" w:themeColor="accent1"/>
              </w:rPr>
            </w:pPr>
          </w:p>
        </w:tc>
        <w:tc>
          <w:tcPr>
            <w:tcW w:w="727" w:type="dxa"/>
          </w:tcPr>
          <w:p w:rsidR="00AA059E" w:rsidRDefault="00AA059E" w:rsidP="004218DE"/>
        </w:tc>
      </w:tr>
    </w:tbl>
    <w:p w:rsidR="009E41C2" w:rsidRDefault="009E41C2" w:rsidP="00234F18"/>
    <w:p w:rsidR="00AA059E" w:rsidRDefault="00AA059E" w:rsidP="00234F18">
      <w:pPr>
        <w:sectPr w:rsidR="00AA059E" w:rsidSect="00A07209">
          <w:pgSz w:w="12240" w:h="15840" w:code="1"/>
          <w:pgMar w:top="641" w:right="720" w:bottom="284" w:left="720" w:header="709" w:footer="288" w:gutter="0"/>
          <w:cols w:num="2"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tblPr>
      <w:tblGrid>
        <w:gridCol w:w="5670"/>
        <w:gridCol w:w="540"/>
        <w:gridCol w:w="2416"/>
        <w:gridCol w:w="2167"/>
        <w:gridCol w:w="727"/>
      </w:tblGrid>
      <w:tr w:rsidR="00AA059E" w:rsidTr="00AA059E">
        <w:trPr>
          <w:trHeight w:val="1889"/>
        </w:trPr>
        <w:tc>
          <w:tcPr>
            <w:tcW w:w="8626" w:type="dxa"/>
            <w:gridSpan w:val="3"/>
          </w:tcPr>
          <w:p w:rsidR="005A22D1" w:rsidRPr="008B7E80" w:rsidRDefault="000C7008" w:rsidP="000C7008">
            <w:pPr>
              <w:pStyle w:val="Heading1"/>
              <w:rPr>
                <w:color w:val="FFC000"/>
                <w:sz w:val="32"/>
                <w:szCs w:val="32"/>
              </w:rPr>
            </w:pPr>
            <w:r w:rsidRPr="008B7E80">
              <w:rPr>
                <w:color w:val="FFC000"/>
                <w:sz w:val="32"/>
                <w:szCs w:val="32"/>
              </w:rPr>
              <w:lastRenderedPageBreak/>
              <w:t>Okay, here's a summary of the journey from San Juan to the Ceiba Ferry Terminal:</w:t>
            </w:r>
          </w:p>
          <w:p w:rsidR="00AA059E" w:rsidRPr="007631DF" w:rsidRDefault="007631DF" w:rsidP="005A22D1">
            <w:pPr>
              <w:pStyle w:val="Heading1"/>
              <w:rPr>
                <w:sz w:val="24"/>
                <w:szCs w:val="24"/>
                <w:vertAlign w:val="subscript"/>
              </w:rPr>
            </w:pPr>
            <w:r w:rsidRPr="008B7E80">
              <w:rPr>
                <w:rFonts w:ascii="Arial" w:hAnsi="Arial" w:cs="Arial"/>
                <w:color w:val="FFC000"/>
                <w:sz w:val="24"/>
                <w:szCs w:val="24"/>
                <w:shd w:val="clear" w:color="auto" w:fill="FFFFFF"/>
              </w:rPr>
              <w:t>Parking to Ceiba Ferry Terminal on Google Maps</w:t>
            </w:r>
            <w:r w:rsidRPr="004C6588">
              <w:rPr>
                <w:rFonts w:ascii="Arial" w:hAnsi="Arial" w:cs="Arial"/>
                <w:color w:val="BF8F00" w:themeColor="accent4" w:themeShade="BF"/>
                <w:sz w:val="24"/>
                <w:szCs w:val="24"/>
              </w:rPr>
              <w:br/>
            </w:r>
            <w:hyperlink r:id="rId25" w:tgtFrame="_blank" w:history="1">
              <w:r w:rsidRPr="004C6588">
                <w:rPr>
                  <w:rStyle w:val="Hyperlink"/>
                  <w:rFonts w:ascii="Arial" w:hAnsi="Arial" w:cs="Arial"/>
                  <w:color w:val="1155CC"/>
                  <w:sz w:val="22"/>
                  <w:szCs w:val="24"/>
                  <w:shd w:val="clear" w:color="auto" w:fill="FFFFFF"/>
                </w:rPr>
                <w:t>https://maps.app.goo.gl/ufBtwhdvx9xo7GHA7</w:t>
              </w:r>
            </w:hyperlink>
          </w:p>
        </w:tc>
        <w:tc>
          <w:tcPr>
            <w:tcW w:w="2894" w:type="dxa"/>
            <w:gridSpan w:val="2"/>
          </w:tcPr>
          <w:p w:rsidR="00AA059E" w:rsidRPr="00BE5602" w:rsidRDefault="00AA059E" w:rsidP="004218DE">
            <w:pPr>
              <w:spacing w:line="240" w:lineRule="auto"/>
              <w:rPr>
                <w:szCs w:val="20"/>
                <w:lang w:bidi="en-US"/>
              </w:rPr>
            </w:pPr>
            <w:r>
              <w:rPr>
                <w:noProof/>
                <w:szCs w:val="20"/>
              </w:rPr>
              <w:drawing>
                <wp:anchor distT="0" distB="0" distL="114300" distR="114300" simplePos="0" relativeHeight="251691008"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912" name="Picture 912">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600" cy="1144800"/>
                          </a:xfrm>
                          <a:prstGeom prst="rect">
                            <a:avLst/>
                          </a:prstGeom>
                        </pic:spPr>
                      </pic:pic>
                    </a:graphicData>
                  </a:graphic>
                </wp:anchor>
              </w:drawing>
            </w:r>
          </w:p>
        </w:tc>
      </w:tr>
      <w:tr w:rsidR="00AA059E" w:rsidTr="00AA059E">
        <w:trPr>
          <w:trHeight w:val="2388"/>
        </w:trPr>
        <w:tc>
          <w:tcPr>
            <w:tcW w:w="10793" w:type="dxa"/>
            <w:gridSpan w:val="4"/>
          </w:tcPr>
          <w:p w:rsidR="00AA059E" w:rsidRDefault="00AA059E" w:rsidP="004218DE"/>
          <w:p w:rsidR="000C7008" w:rsidRPr="008B7E80" w:rsidRDefault="000C7008" w:rsidP="005A22D1">
            <w:pPr>
              <w:pStyle w:val="NormalWeb"/>
              <w:spacing w:line="240" w:lineRule="auto"/>
              <w:rPr>
                <w:color w:val="FFC000"/>
              </w:rPr>
            </w:pPr>
            <w:r w:rsidRPr="008B7E80">
              <w:rPr>
                <w:rStyle w:val="Strong"/>
                <w:color w:val="FFC000"/>
              </w:rPr>
              <w:t xml:space="preserve">Journey from San Juan to </w:t>
            </w:r>
            <w:proofErr w:type="spellStart"/>
            <w:r w:rsidRPr="008B7E80">
              <w:rPr>
                <w:rStyle w:val="Strong"/>
                <w:color w:val="FFC000"/>
              </w:rPr>
              <w:t>Ceiba</w:t>
            </w:r>
            <w:proofErr w:type="spellEnd"/>
            <w:r w:rsidRPr="008B7E80">
              <w:rPr>
                <w:rStyle w:val="Strong"/>
                <w:color w:val="FFC000"/>
              </w:rPr>
              <w:t xml:space="preserve"> Ferry Terminal</w:t>
            </w:r>
            <w:r w:rsidR="005A22D1" w:rsidRPr="008B7E80">
              <w:rPr>
                <w:color w:val="FFC000"/>
              </w:rPr>
              <w:t xml:space="preserve"> </w:t>
            </w:r>
          </w:p>
          <w:p w:rsidR="000C7008" w:rsidRDefault="000C7008" w:rsidP="000C7008">
            <w:pPr>
              <w:numPr>
                <w:ilvl w:val="0"/>
                <w:numId w:val="5"/>
              </w:numPr>
              <w:spacing w:before="100" w:beforeAutospacing="1" w:after="100" w:afterAutospacing="1" w:line="240" w:lineRule="auto"/>
            </w:pPr>
            <w:r w:rsidRPr="008B7E80">
              <w:rPr>
                <w:rStyle w:val="Strong"/>
                <w:color w:val="FFC000"/>
              </w:rPr>
              <w:t>Starting Point:</w:t>
            </w:r>
            <w:r>
              <w:t xml:space="preserve"> La </w:t>
            </w:r>
            <w:proofErr w:type="spellStart"/>
            <w:r>
              <w:t>Puntilla</w:t>
            </w:r>
            <w:proofErr w:type="spellEnd"/>
            <w:r>
              <w:t xml:space="preserve"> Municipal Parking Lot, San Juan.</w:t>
            </w:r>
          </w:p>
          <w:p w:rsidR="000C7008" w:rsidRDefault="000C7008" w:rsidP="000C7008">
            <w:pPr>
              <w:numPr>
                <w:ilvl w:val="0"/>
                <w:numId w:val="5"/>
              </w:numPr>
              <w:spacing w:before="100" w:beforeAutospacing="1" w:after="100" w:afterAutospacing="1" w:line="240" w:lineRule="auto"/>
            </w:pPr>
            <w:r w:rsidRPr="008B7E80">
              <w:rPr>
                <w:rStyle w:val="Strong"/>
                <w:color w:val="FFC000"/>
              </w:rPr>
              <w:t>Destination:</w:t>
            </w:r>
            <w:r>
              <w:t xml:space="preserve"> </w:t>
            </w:r>
            <w:proofErr w:type="spellStart"/>
            <w:r>
              <w:t>Ceiba</w:t>
            </w:r>
            <w:proofErr w:type="spellEnd"/>
            <w:r>
              <w:t xml:space="preserve"> Ferry Terminal (located at the former Roosevelt Roads Naval Station).</w:t>
            </w:r>
          </w:p>
          <w:p w:rsidR="000C7008" w:rsidRDefault="000C7008" w:rsidP="000C7008">
            <w:pPr>
              <w:numPr>
                <w:ilvl w:val="0"/>
                <w:numId w:val="5"/>
              </w:numPr>
              <w:spacing w:before="100" w:beforeAutospacing="1" w:after="100" w:afterAutospacing="1" w:line="240" w:lineRule="auto"/>
            </w:pPr>
            <w:r w:rsidRPr="008B7E80">
              <w:rPr>
                <w:rStyle w:val="Strong"/>
                <w:color w:val="FFC000"/>
              </w:rPr>
              <w:t>Travel Time:</w:t>
            </w:r>
            <w:r>
              <w:t xml:space="preserve"> Approximately 1 hour and 26 minutes from La </w:t>
            </w:r>
            <w:proofErr w:type="spellStart"/>
            <w:r>
              <w:t>Puntilla</w:t>
            </w:r>
            <w:proofErr w:type="spellEnd"/>
            <w:r>
              <w:t xml:space="preserve"> Parking Lot to the </w:t>
            </w:r>
            <w:proofErr w:type="spellStart"/>
            <w:r>
              <w:t>Ceiba</w:t>
            </w:r>
            <w:proofErr w:type="spellEnd"/>
            <w:r>
              <w:t xml:space="preserve"> Ferry Terminal.</w:t>
            </w:r>
          </w:p>
          <w:p w:rsidR="000C7008" w:rsidRDefault="000C7008" w:rsidP="000C7008">
            <w:pPr>
              <w:numPr>
                <w:ilvl w:val="0"/>
                <w:numId w:val="5"/>
              </w:numPr>
              <w:spacing w:before="100" w:beforeAutospacing="1" w:after="100" w:afterAutospacing="1" w:line="240" w:lineRule="auto"/>
            </w:pPr>
            <w:r w:rsidRPr="008B7E80">
              <w:rPr>
                <w:rStyle w:val="Strong"/>
                <w:color w:val="FFC000"/>
              </w:rPr>
              <w:t>Websites:</w:t>
            </w:r>
            <w:r>
              <w:t xml:space="preserve"> </w:t>
            </w:r>
            <w:hyperlink r:id="rId26" w:history="1">
              <w:r w:rsidRPr="002052F2">
                <w:rPr>
                  <w:rStyle w:val="Hyperlink"/>
                </w:rPr>
                <w:t>www.sanjuan.pr</w:t>
              </w:r>
              <w:r w:rsidRPr="000C7008">
                <w:rPr>
                  <w:rStyle w:val="Hyperlink"/>
                  <w:u w:val="none"/>
                </w:rPr>
                <w:t xml:space="preserve">/ </w:t>
              </w:r>
              <w:r w:rsidRPr="002052F2">
                <w:rPr>
                  <w:rStyle w:val="Hyperlink"/>
                </w:rPr>
                <w:t>www.puertoricoferry.com/</w:t>
              </w:r>
            </w:hyperlink>
          </w:p>
          <w:p w:rsidR="00AA059E" w:rsidRDefault="00AA059E" w:rsidP="008D5E3D"/>
        </w:tc>
        <w:tc>
          <w:tcPr>
            <w:tcW w:w="727" w:type="dxa"/>
          </w:tcPr>
          <w:p w:rsidR="00AA059E" w:rsidRDefault="00AA059E" w:rsidP="004218DE"/>
        </w:tc>
      </w:tr>
      <w:tr w:rsidR="00AA059E" w:rsidTr="00AA059E">
        <w:trPr>
          <w:trHeight w:val="2789"/>
        </w:trPr>
        <w:tc>
          <w:tcPr>
            <w:tcW w:w="5670" w:type="dxa"/>
          </w:tcPr>
          <w:p w:rsidR="000C7008" w:rsidRPr="008B7E80" w:rsidRDefault="000C7008" w:rsidP="000C7008">
            <w:pPr>
              <w:pStyle w:val="NormalWeb"/>
              <w:rPr>
                <w:rFonts w:eastAsia="Times New Roman"/>
                <w:color w:val="FFC000"/>
              </w:rPr>
            </w:pPr>
            <w:r w:rsidRPr="00EF7DEC">
              <w:rPr>
                <w:rStyle w:val="Strong"/>
                <w:color w:val="4354A2" w:themeColor="accent1"/>
              </w:rPr>
              <w:t xml:space="preserve"> </w:t>
            </w:r>
            <w:r w:rsidRPr="008B7E80">
              <w:rPr>
                <w:rFonts w:eastAsia="Times New Roman"/>
                <w:b/>
                <w:bCs/>
                <w:color w:val="FFC000"/>
              </w:rPr>
              <w:t>Points of Interest Along the Way:</w:t>
            </w:r>
          </w:p>
          <w:p w:rsidR="000C7008" w:rsidRPr="008B7E80" w:rsidRDefault="000C7008" w:rsidP="000C7008">
            <w:pPr>
              <w:numPr>
                <w:ilvl w:val="0"/>
                <w:numId w:val="6"/>
              </w:numPr>
              <w:spacing w:before="100" w:beforeAutospacing="1" w:after="100" w:afterAutospacing="1" w:line="240" w:lineRule="auto"/>
              <w:rPr>
                <w:rFonts w:ascii="Times New Roman" w:eastAsia="Times New Roman" w:hAnsi="Times New Roman" w:cs="Times New Roman"/>
                <w:color w:val="FFC000"/>
                <w:sz w:val="24"/>
                <w:lang w:val="es-PR"/>
              </w:rPr>
            </w:pPr>
            <w:r w:rsidRPr="008B7E80">
              <w:rPr>
                <w:rFonts w:ascii="Times New Roman" w:eastAsia="Times New Roman" w:hAnsi="Times New Roman" w:cs="Times New Roman"/>
                <w:b/>
                <w:bCs/>
                <w:color w:val="FFC000"/>
                <w:sz w:val="24"/>
                <w:lang w:val="es-PR"/>
              </w:rPr>
              <w:t xml:space="preserve">La Mezcla </w:t>
            </w:r>
            <w:proofErr w:type="spellStart"/>
            <w:r w:rsidRPr="008B7E80">
              <w:rPr>
                <w:rFonts w:ascii="Times New Roman" w:eastAsia="Times New Roman" w:hAnsi="Times New Roman" w:cs="Times New Roman"/>
                <w:b/>
                <w:bCs/>
                <w:color w:val="FFC000"/>
                <w:sz w:val="24"/>
                <w:lang w:val="es-PR"/>
              </w:rPr>
              <w:t>Coffee</w:t>
            </w:r>
            <w:proofErr w:type="spellEnd"/>
            <w:r w:rsidRPr="008B7E80">
              <w:rPr>
                <w:rFonts w:ascii="Times New Roman" w:eastAsia="Times New Roman" w:hAnsi="Times New Roman" w:cs="Times New Roman"/>
                <w:b/>
                <w:bCs/>
                <w:color w:val="FFC000"/>
                <w:sz w:val="24"/>
                <w:lang w:val="es-PR"/>
              </w:rPr>
              <w:t xml:space="preserve"> And Tea (Parque Luis Muñoz Rivera, San Juan):</w:t>
            </w:r>
            <w:r w:rsidRPr="008B7E80">
              <w:rPr>
                <w:rFonts w:ascii="Times New Roman" w:eastAsia="Times New Roman" w:hAnsi="Times New Roman" w:cs="Times New Roman"/>
                <w:color w:val="FFC000"/>
                <w:sz w:val="24"/>
                <w:lang w:val="es-PR"/>
              </w:rPr>
              <w:t xml:space="preserve"> </w:t>
            </w:r>
          </w:p>
          <w:p w:rsidR="000C7008" w:rsidRPr="000C7008" w:rsidRDefault="000C7008" w:rsidP="000C7008">
            <w:pPr>
              <w:numPr>
                <w:ilvl w:val="1"/>
                <w:numId w:val="6"/>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 xml:space="preserve">Located 12 minutes from La </w:t>
            </w:r>
            <w:proofErr w:type="spellStart"/>
            <w:r w:rsidRPr="000C7008">
              <w:rPr>
                <w:rFonts w:ascii="Times New Roman" w:eastAsia="Times New Roman" w:hAnsi="Times New Roman" w:cs="Times New Roman"/>
                <w:color w:val="4354A2" w:themeColor="accent1"/>
                <w:sz w:val="24"/>
              </w:rPr>
              <w:t>Puntilla</w:t>
            </w:r>
            <w:proofErr w:type="spellEnd"/>
            <w:r w:rsidRPr="000C7008">
              <w:rPr>
                <w:rFonts w:ascii="Times New Roman" w:eastAsia="Times New Roman" w:hAnsi="Times New Roman" w:cs="Times New Roman"/>
                <w:color w:val="4354A2" w:themeColor="accent1"/>
                <w:sz w:val="24"/>
              </w:rPr>
              <w:t xml:space="preserve"> Parking Lot / 1 hour 14 minutes from </w:t>
            </w:r>
            <w:proofErr w:type="spellStart"/>
            <w:r w:rsidRPr="000C7008">
              <w:rPr>
                <w:rFonts w:ascii="Times New Roman" w:eastAsia="Times New Roman" w:hAnsi="Times New Roman" w:cs="Times New Roman"/>
                <w:color w:val="4354A2" w:themeColor="accent1"/>
                <w:sz w:val="24"/>
              </w:rPr>
              <w:t>Ceiba</w:t>
            </w:r>
            <w:proofErr w:type="spellEnd"/>
            <w:r w:rsidRPr="000C7008">
              <w:rPr>
                <w:rFonts w:ascii="Times New Roman" w:eastAsia="Times New Roman" w:hAnsi="Times New Roman" w:cs="Times New Roman"/>
                <w:color w:val="4354A2" w:themeColor="accent1"/>
                <w:sz w:val="24"/>
              </w:rPr>
              <w:t xml:space="preserve"> Ferry Terminal.</w:t>
            </w:r>
          </w:p>
          <w:p w:rsidR="000C7008" w:rsidRPr="000C7008" w:rsidRDefault="000C7008" w:rsidP="000C7008">
            <w:pPr>
              <w:numPr>
                <w:ilvl w:val="1"/>
                <w:numId w:val="6"/>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Offers a variety of coffee and tea drinks.</w:t>
            </w:r>
          </w:p>
          <w:p w:rsidR="000C7008" w:rsidRPr="000C7008" w:rsidRDefault="000C7008" w:rsidP="000C7008">
            <w:pPr>
              <w:numPr>
                <w:ilvl w:val="1"/>
                <w:numId w:val="6"/>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Owned by barista Edwin Ortiz.</w:t>
            </w:r>
          </w:p>
          <w:p w:rsidR="000C7008" w:rsidRPr="008B7E80" w:rsidRDefault="000C7008" w:rsidP="000C7008">
            <w:pPr>
              <w:numPr>
                <w:ilvl w:val="0"/>
                <w:numId w:val="6"/>
              </w:numPr>
              <w:spacing w:before="100" w:beforeAutospacing="1" w:after="100" w:afterAutospacing="1" w:line="240" w:lineRule="auto"/>
              <w:rPr>
                <w:rFonts w:ascii="Times New Roman" w:eastAsia="Times New Roman" w:hAnsi="Times New Roman" w:cs="Times New Roman"/>
                <w:color w:val="FFC000"/>
                <w:sz w:val="24"/>
              </w:rPr>
            </w:pPr>
            <w:proofErr w:type="spellStart"/>
            <w:r w:rsidRPr="008B7E80">
              <w:rPr>
                <w:rFonts w:ascii="Times New Roman" w:eastAsia="Times New Roman" w:hAnsi="Times New Roman" w:cs="Times New Roman"/>
                <w:b/>
                <w:bCs/>
                <w:color w:val="FFC000"/>
                <w:sz w:val="24"/>
              </w:rPr>
              <w:t>Frutera</w:t>
            </w:r>
            <w:proofErr w:type="spellEnd"/>
            <w:r w:rsidRPr="008B7E80">
              <w:rPr>
                <w:rFonts w:ascii="Times New Roman" w:eastAsia="Times New Roman" w:hAnsi="Times New Roman" w:cs="Times New Roman"/>
                <w:b/>
                <w:bCs/>
                <w:color w:val="FFC000"/>
                <w:sz w:val="24"/>
              </w:rPr>
              <w:t xml:space="preserve"> Flores:</w:t>
            </w:r>
            <w:r w:rsidRPr="008B7E80">
              <w:rPr>
                <w:rFonts w:ascii="Times New Roman" w:eastAsia="Times New Roman" w:hAnsi="Times New Roman" w:cs="Times New Roman"/>
                <w:color w:val="FFC000"/>
                <w:sz w:val="24"/>
              </w:rPr>
              <w:t xml:space="preserve"> </w:t>
            </w:r>
          </w:p>
          <w:p w:rsidR="000C7008" w:rsidRPr="000C7008" w:rsidRDefault="000C7008" w:rsidP="000C7008">
            <w:pPr>
              <w:numPr>
                <w:ilvl w:val="1"/>
                <w:numId w:val="6"/>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 xml:space="preserve">Located approximately 46 minutes from La </w:t>
            </w:r>
            <w:proofErr w:type="spellStart"/>
            <w:r w:rsidRPr="000C7008">
              <w:rPr>
                <w:rFonts w:ascii="Times New Roman" w:eastAsia="Times New Roman" w:hAnsi="Times New Roman" w:cs="Times New Roman"/>
                <w:color w:val="4354A2" w:themeColor="accent1"/>
                <w:sz w:val="24"/>
              </w:rPr>
              <w:t>Puntilla</w:t>
            </w:r>
            <w:proofErr w:type="spellEnd"/>
            <w:r w:rsidRPr="000C7008">
              <w:rPr>
                <w:rFonts w:ascii="Times New Roman" w:eastAsia="Times New Roman" w:hAnsi="Times New Roman" w:cs="Times New Roman"/>
                <w:color w:val="4354A2" w:themeColor="accent1"/>
                <w:sz w:val="24"/>
              </w:rPr>
              <w:t xml:space="preserve"> Parking Lot / 41 minutes from </w:t>
            </w:r>
            <w:proofErr w:type="spellStart"/>
            <w:r w:rsidRPr="000C7008">
              <w:rPr>
                <w:rFonts w:ascii="Times New Roman" w:eastAsia="Times New Roman" w:hAnsi="Times New Roman" w:cs="Times New Roman"/>
                <w:color w:val="4354A2" w:themeColor="accent1"/>
                <w:sz w:val="24"/>
              </w:rPr>
              <w:t>Ceiba</w:t>
            </w:r>
            <w:proofErr w:type="spellEnd"/>
            <w:r w:rsidRPr="000C7008">
              <w:rPr>
                <w:rFonts w:ascii="Times New Roman" w:eastAsia="Times New Roman" w:hAnsi="Times New Roman" w:cs="Times New Roman"/>
                <w:color w:val="4354A2" w:themeColor="accent1"/>
                <w:sz w:val="24"/>
              </w:rPr>
              <w:t xml:space="preserve"> Ferry Terminal.</w:t>
            </w:r>
          </w:p>
          <w:p w:rsidR="000C7008" w:rsidRPr="000C7008" w:rsidRDefault="000C7008" w:rsidP="000C7008">
            <w:pPr>
              <w:numPr>
                <w:ilvl w:val="1"/>
                <w:numId w:val="6"/>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Serves typical Puerto Rican food, fresh fruit, smoothies, and coffee (including frozen and iced).</w:t>
            </w:r>
          </w:p>
          <w:p w:rsidR="000C7008" w:rsidRPr="000C7008" w:rsidRDefault="000C7008" w:rsidP="000C7008">
            <w:pPr>
              <w:numPr>
                <w:ilvl w:val="1"/>
                <w:numId w:val="6"/>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Features a souvenir shop and sells beach/river necessities.</w:t>
            </w:r>
          </w:p>
          <w:p w:rsidR="000C7008" w:rsidRPr="008B7E80" w:rsidRDefault="000C7008" w:rsidP="000C7008">
            <w:pPr>
              <w:numPr>
                <w:ilvl w:val="0"/>
                <w:numId w:val="6"/>
              </w:numPr>
              <w:spacing w:before="100" w:beforeAutospacing="1" w:after="100" w:afterAutospacing="1" w:line="240" w:lineRule="auto"/>
              <w:rPr>
                <w:rFonts w:ascii="Times New Roman" w:eastAsia="Times New Roman" w:hAnsi="Times New Roman" w:cs="Times New Roman"/>
                <w:color w:val="FFC000"/>
                <w:sz w:val="24"/>
              </w:rPr>
            </w:pPr>
            <w:proofErr w:type="spellStart"/>
            <w:r w:rsidRPr="008B7E80">
              <w:rPr>
                <w:rFonts w:ascii="Times New Roman" w:eastAsia="Times New Roman" w:hAnsi="Times New Roman" w:cs="Times New Roman"/>
                <w:b/>
                <w:bCs/>
                <w:color w:val="FFC000"/>
                <w:sz w:val="24"/>
              </w:rPr>
              <w:t>Sabor</w:t>
            </w:r>
            <w:proofErr w:type="spellEnd"/>
            <w:r w:rsidRPr="008B7E80">
              <w:rPr>
                <w:rFonts w:ascii="Times New Roman" w:eastAsia="Times New Roman" w:hAnsi="Times New Roman" w:cs="Times New Roman"/>
                <w:b/>
                <w:bCs/>
                <w:color w:val="FFC000"/>
                <w:sz w:val="24"/>
              </w:rPr>
              <w:t xml:space="preserve"> </w:t>
            </w:r>
            <w:proofErr w:type="spellStart"/>
            <w:r w:rsidRPr="008B7E80">
              <w:rPr>
                <w:rFonts w:ascii="Times New Roman" w:eastAsia="Times New Roman" w:hAnsi="Times New Roman" w:cs="Times New Roman"/>
                <w:b/>
                <w:bCs/>
                <w:color w:val="FFC000"/>
                <w:sz w:val="24"/>
              </w:rPr>
              <w:t>Boriitaly</w:t>
            </w:r>
            <w:proofErr w:type="spellEnd"/>
            <w:r w:rsidRPr="008B7E80">
              <w:rPr>
                <w:rFonts w:ascii="Times New Roman" w:eastAsia="Times New Roman" w:hAnsi="Times New Roman" w:cs="Times New Roman"/>
                <w:b/>
                <w:bCs/>
                <w:color w:val="FFC000"/>
                <w:sz w:val="24"/>
              </w:rPr>
              <w:t xml:space="preserve"> (</w:t>
            </w:r>
            <w:proofErr w:type="spellStart"/>
            <w:r w:rsidRPr="008B7E80">
              <w:rPr>
                <w:rFonts w:ascii="Times New Roman" w:eastAsia="Times New Roman" w:hAnsi="Times New Roman" w:cs="Times New Roman"/>
                <w:b/>
                <w:bCs/>
                <w:color w:val="FFC000"/>
                <w:sz w:val="24"/>
              </w:rPr>
              <w:t>Ceiba</w:t>
            </w:r>
            <w:proofErr w:type="spellEnd"/>
            <w:r w:rsidRPr="008B7E80">
              <w:rPr>
                <w:rFonts w:ascii="Times New Roman" w:eastAsia="Times New Roman" w:hAnsi="Times New Roman" w:cs="Times New Roman"/>
                <w:b/>
                <w:bCs/>
                <w:color w:val="FFC000"/>
                <w:sz w:val="24"/>
              </w:rPr>
              <w:t>, PR):</w:t>
            </w:r>
            <w:r w:rsidRPr="008B7E80">
              <w:rPr>
                <w:rFonts w:ascii="Times New Roman" w:eastAsia="Times New Roman" w:hAnsi="Times New Roman" w:cs="Times New Roman"/>
                <w:color w:val="FFC000"/>
                <w:sz w:val="24"/>
              </w:rPr>
              <w:t xml:space="preserve"> </w:t>
            </w:r>
          </w:p>
          <w:p w:rsidR="000C7008" w:rsidRPr="000C7008" w:rsidRDefault="000C7008" w:rsidP="000C7008">
            <w:pPr>
              <w:numPr>
                <w:ilvl w:val="1"/>
                <w:numId w:val="6"/>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 xml:space="preserve">Located approximately 1 hour 9 minutes from La </w:t>
            </w:r>
            <w:proofErr w:type="spellStart"/>
            <w:r w:rsidRPr="000C7008">
              <w:rPr>
                <w:rFonts w:ascii="Times New Roman" w:eastAsia="Times New Roman" w:hAnsi="Times New Roman" w:cs="Times New Roman"/>
                <w:color w:val="4354A2" w:themeColor="accent1"/>
                <w:sz w:val="24"/>
              </w:rPr>
              <w:t>Puntilla</w:t>
            </w:r>
            <w:proofErr w:type="spellEnd"/>
            <w:r w:rsidRPr="000C7008">
              <w:rPr>
                <w:rFonts w:ascii="Times New Roman" w:eastAsia="Times New Roman" w:hAnsi="Times New Roman" w:cs="Times New Roman"/>
                <w:color w:val="4354A2" w:themeColor="accent1"/>
                <w:sz w:val="24"/>
              </w:rPr>
              <w:t xml:space="preserve"> Parking Lot / 12 minutes from </w:t>
            </w:r>
            <w:proofErr w:type="spellStart"/>
            <w:r w:rsidRPr="000C7008">
              <w:rPr>
                <w:rFonts w:ascii="Times New Roman" w:eastAsia="Times New Roman" w:hAnsi="Times New Roman" w:cs="Times New Roman"/>
                <w:color w:val="4354A2" w:themeColor="accent1"/>
                <w:sz w:val="24"/>
              </w:rPr>
              <w:t>Ceiba</w:t>
            </w:r>
            <w:proofErr w:type="spellEnd"/>
            <w:r w:rsidRPr="000C7008">
              <w:rPr>
                <w:rFonts w:ascii="Times New Roman" w:eastAsia="Times New Roman" w:hAnsi="Times New Roman" w:cs="Times New Roman"/>
                <w:color w:val="4354A2" w:themeColor="accent1"/>
                <w:sz w:val="24"/>
              </w:rPr>
              <w:t xml:space="preserve"> Ferry Terminal.</w:t>
            </w:r>
          </w:p>
          <w:p w:rsidR="000C7008" w:rsidRPr="000C7008" w:rsidRDefault="000C7008" w:rsidP="000C7008">
            <w:pPr>
              <w:numPr>
                <w:ilvl w:val="1"/>
                <w:numId w:val="6"/>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Restaurant offering Puerto Rican and Italian cuisine.</w:t>
            </w:r>
          </w:p>
          <w:p w:rsidR="000C7008" w:rsidRPr="000C7008" w:rsidRDefault="000C7008" w:rsidP="000C7008">
            <w:pPr>
              <w:numPr>
                <w:ilvl w:val="1"/>
                <w:numId w:val="6"/>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Popular with locals and tourists.</w:t>
            </w:r>
          </w:p>
          <w:p w:rsidR="00AA059E" w:rsidRPr="00EF7DEC" w:rsidRDefault="000C7008" w:rsidP="000C7008">
            <w:pPr>
              <w:numPr>
                <w:ilvl w:val="1"/>
                <w:numId w:val="6"/>
              </w:numPr>
              <w:spacing w:before="100" w:beforeAutospacing="1" w:after="100" w:afterAutospacing="1" w:line="240" w:lineRule="auto"/>
              <w:rPr>
                <w:color w:val="4354A2" w:themeColor="accent1"/>
              </w:rPr>
            </w:pPr>
            <w:r w:rsidRPr="000C7008">
              <w:rPr>
                <w:rFonts w:ascii="Times New Roman" w:eastAsia="Times New Roman" w:hAnsi="Times New Roman" w:cs="Times New Roman"/>
                <w:color w:val="4354A2" w:themeColor="accent1"/>
                <w:sz w:val="24"/>
              </w:rPr>
              <w:t xml:space="preserve">House specialties include </w:t>
            </w:r>
            <w:proofErr w:type="spellStart"/>
            <w:r w:rsidRPr="000C7008">
              <w:rPr>
                <w:rFonts w:ascii="Times New Roman" w:eastAsia="Times New Roman" w:hAnsi="Times New Roman" w:cs="Times New Roman"/>
                <w:color w:val="4354A2" w:themeColor="accent1"/>
                <w:sz w:val="24"/>
              </w:rPr>
              <w:t>Mofongo</w:t>
            </w:r>
            <w:proofErr w:type="spellEnd"/>
            <w:r w:rsidRPr="000C7008">
              <w:rPr>
                <w:rFonts w:ascii="Times New Roman" w:eastAsia="Times New Roman" w:hAnsi="Times New Roman" w:cs="Times New Roman"/>
                <w:color w:val="4354A2" w:themeColor="accent1"/>
                <w:sz w:val="24"/>
              </w:rPr>
              <w:t xml:space="preserve"> Pizza, Risotto, Pasta, Homemade Hamburger, and Seafood.</w:t>
            </w:r>
          </w:p>
        </w:tc>
        <w:tc>
          <w:tcPr>
            <w:tcW w:w="540" w:type="dxa"/>
          </w:tcPr>
          <w:p w:rsidR="00AA059E" w:rsidRDefault="00AA059E" w:rsidP="004218DE"/>
        </w:tc>
        <w:tc>
          <w:tcPr>
            <w:tcW w:w="4583" w:type="dxa"/>
            <w:gridSpan w:val="2"/>
          </w:tcPr>
          <w:p w:rsidR="000C7008" w:rsidRPr="008B7E80" w:rsidRDefault="000C7008" w:rsidP="000C7008">
            <w:pPr>
              <w:pStyle w:val="NormalWeb"/>
              <w:rPr>
                <w:color w:val="FFC000"/>
              </w:rPr>
            </w:pPr>
            <w:r>
              <w:rPr>
                <w:rStyle w:val="Strong"/>
              </w:rPr>
              <w:t xml:space="preserve"> </w:t>
            </w:r>
            <w:proofErr w:type="spellStart"/>
            <w:r w:rsidRPr="008B7E80">
              <w:rPr>
                <w:rStyle w:val="Strong"/>
                <w:color w:val="FFC000"/>
              </w:rPr>
              <w:t>Ceiba</w:t>
            </w:r>
            <w:proofErr w:type="spellEnd"/>
            <w:r w:rsidRPr="008B7E80">
              <w:rPr>
                <w:rStyle w:val="Strong"/>
                <w:color w:val="FFC000"/>
              </w:rPr>
              <w:t xml:space="preserve"> Ferry Terminal Information:</w:t>
            </w:r>
          </w:p>
          <w:p w:rsidR="000C7008" w:rsidRDefault="000C7008" w:rsidP="000C7008">
            <w:pPr>
              <w:numPr>
                <w:ilvl w:val="0"/>
                <w:numId w:val="7"/>
              </w:numPr>
              <w:spacing w:before="100" w:beforeAutospacing="1" w:after="100" w:afterAutospacing="1" w:line="240" w:lineRule="auto"/>
            </w:pPr>
            <w:r>
              <w:t xml:space="preserve">Serves ferries to </w:t>
            </w:r>
            <w:proofErr w:type="spellStart"/>
            <w:r>
              <w:t>Vieques</w:t>
            </w:r>
            <w:proofErr w:type="spellEnd"/>
            <w:r>
              <w:t xml:space="preserve"> and Culebra.</w:t>
            </w:r>
          </w:p>
          <w:p w:rsidR="000C7008" w:rsidRDefault="000C7008" w:rsidP="000C7008">
            <w:pPr>
              <w:numPr>
                <w:ilvl w:val="0"/>
                <w:numId w:val="7"/>
              </w:numPr>
              <w:spacing w:before="100" w:beforeAutospacing="1" w:after="100" w:afterAutospacing="1" w:line="240" w:lineRule="auto"/>
            </w:pPr>
            <w:r>
              <w:t>Operates on a daily schedule with multiple ferries.</w:t>
            </w:r>
          </w:p>
          <w:p w:rsidR="000C7008" w:rsidRDefault="000C7008" w:rsidP="000C7008">
            <w:pPr>
              <w:numPr>
                <w:ilvl w:val="0"/>
                <w:numId w:val="7"/>
              </w:numPr>
              <w:spacing w:before="100" w:beforeAutospacing="1" w:after="100" w:afterAutospacing="1" w:line="240" w:lineRule="auto"/>
            </w:pPr>
            <w:r>
              <w:t>Advance ticket purchase is highly recommended, especially during summer.</w:t>
            </w:r>
          </w:p>
          <w:p w:rsidR="000C7008" w:rsidRDefault="000C7008" w:rsidP="000C7008">
            <w:pPr>
              <w:numPr>
                <w:ilvl w:val="0"/>
                <w:numId w:val="7"/>
              </w:numPr>
              <w:spacing w:before="100" w:beforeAutospacing="1" w:after="100" w:afterAutospacing="1" w:line="240" w:lineRule="auto"/>
            </w:pPr>
            <w:r>
              <w:t>Ticket transfers must be made at least one (1) hour before departure and are limited to two (2) times. Non-transferred tickets are non-refundable.</w:t>
            </w:r>
          </w:p>
          <w:p w:rsidR="000C7008" w:rsidRDefault="000C7008" w:rsidP="000C7008">
            <w:pPr>
              <w:numPr>
                <w:ilvl w:val="0"/>
                <w:numId w:val="7"/>
              </w:numPr>
              <w:spacing w:before="100" w:beforeAutospacing="1" w:after="100" w:afterAutospacing="1" w:line="240" w:lineRule="auto"/>
            </w:pPr>
            <w:r>
              <w:t>Passenger arrival is required 1 hour before departure.</w:t>
            </w:r>
          </w:p>
          <w:p w:rsidR="000C7008" w:rsidRDefault="000C7008" w:rsidP="000C7008">
            <w:pPr>
              <w:numPr>
                <w:ilvl w:val="0"/>
                <w:numId w:val="7"/>
              </w:numPr>
              <w:spacing w:before="100" w:beforeAutospacing="1" w:after="100" w:afterAutospacing="1" w:line="240" w:lineRule="auto"/>
            </w:pPr>
            <w:r>
              <w:t>Boarding closes 10 minutes before departure.</w:t>
            </w:r>
          </w:p>
          <w:p w:rsidR="000C7008" w:rsidRDefault="000C7008" w:rsidP="000C7008">
            <w:pPr>
              <w:numPr>
                <w:ilvl w:val="0"/>
                <w:numId w:val="7"/>
              </w:numPr>
              <w:spacing w:before="100" w:beforeAutospacing="1" w:after="100" w:afterAutospacing="1" w:line="240" w:lineRule="auto"/>
            </w:pPr>
            <w:r w:rsidRPr="008B7E80">
              <w:rPr>
                <w:rStyle w:val="Strong"/>
                <w:color w:val="FFC000"/>
              </w:rPr>
              <w:t>Website for more information:</w:t>
            </w:r>
            <w:r w:rsidRPr="008B7E80">
              <w:rPr>
                <w:color w:val="FFC000"/>
              </w:rPr>
              <w:t xml:space="preserve"> </w:t>
            </w:r>
            <w:hyperlink r:id="rId27" w:tgtFrame="_blank" w:history="1">
              <w:r>
                <w:rPr>
                  <w:rStyle w:val="Hyperlink"/>
                </w:rPr>
                <w:t>https://www.puertoricoferry.com/</w:t>
              </w:r>
            </w:hyperlink>
          </w:p>
          <w:p w:rsidR="000C7008" w:rsidRDefault="000C7008" w:rsidP="000C7008">
            <w:pPr>
              <w:numPr>
                <w:ilvl w:val="0"/>
                <w:numId w:val="7"/>
              </w:numPr>
              <w:spacing w:before="100" w:beforeAutospacing="1" w:after="100" w:afterAutospacing="1" w:line="240" w:lineRule="auto"/>
            </w:pPr>
            <w:r w:rsidRPr="008B7E80">
              <w:rPr>
                <w:rStyle w:val="Strong"/>
                <w:color w:val="FFC000"/>
              </w:rPr>
              <w:t>Ticket Sales:</w:t>
            </w:r>
            <w:r>
              <w:t xml:space="preserve"> Final, no refunds allowed.</w:t>
            </w:r>
          </w:p>
          <w:p w:rsidR="00AA059E" w:rsidRDefault="00AA059E" w:rsidP="000D719D">
            <w:pPr>
              <w:pStyle w:val="Subhead"/>
            </w:pPr>
          </w:p>
        </w:tc>
        <w:tc>
          <w:tcPr>
            <w:tcW w:w="727" w:type="dxa"/>
          </w:tcPr>
          <w:p w:rsidR="00AA059E" w:rsidRDefault="00AA059E" w:rsidP="004218DE"/>
        </w:tc>
      </w:tr>
      <w:tr w:rsidR="00AA059E" w:rsidTr="00AA059E">
        <w:trPr>
          <w:trHeight w:val="2789"/>
        </w:trPr>
        <w:tc>
          <w:tcPr>
            <w:tcW w:w="10793" w:type="dxa"/>
            <w:gridSpan w:val="4"/>
          </w:tcPr>
          <w:p w:rsidR="00AA059E" w:rsidRPr="00EF7DEC" w:rsidRDefault="00AA059E" w:rsidP="004218DE">
            <w:pPr>
              <w:rPr>
                <w:color w:val="4354A2" w:themeColor="accent1"/>
              </w:rPr>
            </w:pPr>
          </w:p>
          <w:p w:rsidR="000C7008" w:rsidRPr="008B7E80" w:rsidRDefault="000C7008" w:rsidP="000C7008">
            <w:pPr>
              <w:pStyle w:val="NormalWeb"/>
              <w:spacing w:line="240" w:lineRule="auto"/>
              <w:rPr>
                <w:rFonts w:eastAsia="Times New Roman"/>
                <w:color w:val="FFC000"/>
              </w:rPr>
            </w:pPr>
            <w:r w:rsidRPr="00BC75AA">
              <w:rPr>
                <w:rStyle w:val="Strong"/>
                <w:color w:val="767171" w:themeColor="background2" w:themeShade="80"/>
              </w:rPr>
              <w:t xml:space="preserve"> </w:t>
            </w:r>
            <w:r w:rsidRPr="008B7E80">
              <w:rPr>
                <w:rFonts w:eastAsia="Times New Roman"/>
                <w:b/>
                <w:bCs/>
                <w:color w:val="FFC000"/>
              </w:rPr>
              <w:t>Traveling with Pets:</w:t>
            </w:r>
          </w:p>
          <w:p w:rsidR="000C7008" w:rsidRPr="000C7008" w:rsidRDefault="000C7008" w:rsidP="000C7008">
            <w:pPr>
              <w:numPr>
                <w:ilvl w:val="0"/>
                <w:numId w:val="8"/>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Guide dogs or service animals are welcome (preferably with identification). Free service animal tickets can be added online.</w:t>
            </w:r>
          </w:p>
          <w:p w:rsidR="000C7008" w:rsidRPr="000C7008" w:rsidRDefault="000C7008" w:rsidP="000C7008">
            <w:pPr>
              <w:numPr>
                <w:ilvl w:val="0"/>
                <w:numId w:val="8"/>
              </w:numPr>
              <w:spacing w:before="100" w:beforeAutospacing="1" w:after="100" w:afterAutospacing="1" w:line="240" w:lineRule="auto"/>
              <w:rPr>
                <w:rFonts w:ascii="Times New Roman" w:eastAsia="Times New Roman" w:hAnsi="Times New Roman" w:cs="Times New Roman"/>
                <w:color w:val="4354A2" w:themeColor="accent1"/>
                <w:sz w:val="24"/>
              </w:rPr>
            </w:pPr>
            <w:r w:rsidRPr="000C7008">
              <w:rPr>
                <w:rFonts w:ascii="Times New Roman" w:eastAsia="Times New Roman" w:hAnsi="Times New Roman" w:cs="Times New Roman"/>
                <w:color w:val="4354A2" w:themeColor="accent1"/>
                <w:sz w:val="24"/>
              </w:rPr>
              <w:t xml:space="preserve">Other pets must be </w:t>
            </w:r>
            <w:proofErr w:type="spellStart"/>
            <w:r w:rsidRPr="000C7008">
              <w:rPr>
                <w:rFonts w:ascii="Times New Roman" w:eastAsia="Times New Roman" w:hAnsi="Times New Roman" w:cs="Times New Roman"/>
                <w:color w:val="4354A2" w:themeColor="accent1"/>
                <w:sz w:val="24"/>
              </w:rPr>
              <w:t>crated</w:t>
            </w:r>
            <w:proofErr w:type="spellEnd"/>
            <w:r w:rsidRPr="000C7008">
              <w:rPr>
                <w:rFonts w:ascii="Times New Roman" w:eastAsia="Times New Roman" w:hAnsi="Times New Roman" w:cs="Times New Roman"/>
                <w:color w:val="4354A2" w:themeColor="accent1"/>
                <w:sz w:val="24"/>
              </w:rPr>
              <w:t>.</w:t>
            </w:r>
          </w:p>
          <w:p w:rsidR="00AA059E" w:rsidRPr="00EF7DEC" w:rsidRDefault="00AA059E" w:rsidP="000D719D">
            <w:pPr>
              <w:rPr>
                <w:color w:val="4354A2" w:themeColor="accent1"/>
              </w:rPr>
            </w:pPr>
          </w:p>
        </w:tc>
        <w:tc>
          <w:tcPr>
            <w:tcW w:w="727" w:type="dxa"/>
          </w:tcPr>
          <w:p w:rsidR="00AA059E" w:rsidRDefault="00AA059E" w:rsidP="004218DE"/>
        </w:tc>
      </w:tr>
    </w:tbl>
    <w:p w:rsidR="00AA059E" w:rsidRDefault="00AA059E" w:rsidP="00234F18"/>
    <w:tbl>
      <w:tblPr>
        <w:tblpPr w:leftFromText="180" w:rightFromText="180" w:vertAnchor="text" w:horzAnchor="margin" w:tblpY="-9"/>
        <w:tblW w:w="11520" w:type="dxa"/>
        <w:tblLayout w:type="fixed"/>
        <w:tblCellMar>
          <w:left w:w="0" w:type="dxa"/>
          <w:right w:w="0" w:type="dxa"/>
        </w:tblCellMar>
        <w:tblLook w:val="04A0"/>
      </w:tblPr>
      <w:tblGrid>
        <w:gridCol w:w="8626"/>
        <w:gridCol w:w="2167"/>
        <w:gridCol w:w="727"/>
      </w:tblGrid>
      <w:tr w:rsidR="00AA059E" w:rsidTr="00AA059E">
        <w:trPr>
          <w:trHeight w:val="1889"/>
        </w:trPr>
        <w:tc>
          <w:tcPr>
            <w:tcW w:w="8626" w:type="dxa"/>
          </w:tcPr>
          <w:p w:rsidR="00AA059E" w:rsidRPr="008B7E80" w:rsidRDefault="003B07CF" w:rsidP="003B07CF">
            <w:pPr>
              <w:pStyle w:val="Heading1"/>
              <w:ind w:left="0"/>
              <w:rPr>
                <w:color w:val="FFC000"/>
              </w:rPr>
            </w:pPr>
            <w:r w:rsidRPr="008B7E80">
              <w:rPr>
                <w:color w:val="FFC000"/>
              </w:rPr>
              <w:t>THE FACTS ARE THE FACTS</w:t>
            </w:r>
          </w:p>
        </w:tc>
        <w:tc>
          <w:tcPr>
            <w:tcW w:w="2894" w:type="dxa"/>
            <w:gridSpan w:val="2"/>
          </w:tcPr>
          <w:p w:rsidR="00AA059E" w:rsidRPr="00BE5602" w:rsidRDefault="00AA059E" w:rsidP="004218DE">
            <w:pPr>
              <w:spacing w:line="240" w:lineRule="auto"/>
              <w:rPr>
                <w:szCs w:val="20"/>
                <w:lang w:bidi="en-US"/>
              </w:rPr>
            </w:pPr>
            <w:r>
              <w:rPr>
                <w:noProof/>
                <w:szCs w:val="20"/>
              </w:rPr>
              <w:drawing>
                <wp:anchor distT="0" distB="0" distL="114300" distR="114300" simplePos="0" relativeHeight="251693056"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914" name="Picture 914">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600" cy="1144800"/>
                          </a:xfrm>
                          <a:prstGeom prst="rect">
                            <a:avLst/>
                          </a:prstGeom>
                        </pic:spPr>
                      </pic:pic>
                    </a:graphicData>
                  </a:graphic>
                </wp:anchor>
              </w:drawing>
            </w:r>
          </w:p>
        </w:tc>
      </w:tr>
      <w:tr w:rsidR="00AA059E" w:rsidRPr="00EF7DEC" w:rsidTr="00AA059E">
        <w:trPr>
          <w:trHeight w:val="2388"/>
        </w:trPr>
        <w:tc>
          <w:tcPr>
            <w:tcW w:w="10793" w:type="dxa"/>
            <w:gridSpan w:val="2"/>
          </w:tcPr>
          <w:p w:rsidR="00EF7DEC" w:rsidRPr="00EF7DEC" w:rsidRDefault="00EF7DEC" w:rsidP="00EF7DEC">
            <w:pPr>
              <w:pStyle w:val="NormalWeb"/>
              <w:spacing w:line="240" w:lineRule="auto"/>
              <w:rPr>
                <w:rFonts w:eastAsia="Times New Roman"/>
                <w:color w:val="4354A2" w:themeColor="accent1"/>
                <w:sz w:val="22"/>
                <w:szCs w:val="20"/>
              </w:rPr>
            </w:pPr>
            <w:r w:rsidRPr="008B7E80">
              <w:rPr>
                <w:rFonts w:eastAsia="Times New Roman"/>
                <w:b/>
                <w:color w:val="FFC000"/>
                <w:sz w:val="22"/>
                <w:szCs w:val="20"/>
              </w:rPr>
              <w:t>Imagine this:</w:t>
            </w:r>
            <w:r w:rsidRPr="00EF7DEC">
              <w:rPr>
                <w:rFonts w:eastAsia="Times New Roman"/>
                <w:color w:val="4354A2" w:themeColor="accent1"/>
                <w:sz w:val="22"/>
                <w:szCs w:val="20"/>
              </w:rPr>
              <w:t xml:space="preserve"> the possibility of embarking on a road trip adventure that not only offers you a completely new perspective on travel but also happens to be incredibly easy on your wallet. With JUNZI, the equation is simple: you pay significantly less and, without a doubt, you get much more in return.</w:t>
            </w:r>
          </w:p>
          <w:p w:rsidR="00EF7DEC" w:rsidRPr="00EF7DEC" w:rsidRDefault="00EF7DEC" w:rsidP="00EF7DEC">
            <w:pPr>
              <w:pStyle w:val="NormalWeb"/>
              <w:spacing w:line="240" w:lineRule="auto"/>
              <w:rPr>
                <w:rFonts w:eastAsia="Times New Roman"/>
                <w:color w:val="4354A2" w:themeColor="accent1"/>
                <w:sz w:val="22"/>
                <w:szCs w:val="20"/>
              </w:rPr>
            </w:pPr>
            <w:r w:rsidRPr="00EF7DEC">
              <w:rPr>
                <w:rFonts w:eastAsia="Times New Roman"/>
                <w:color w:val="4354A2" w:themeColor="accent1"/>
                <w:sz w:val="22"/>
                <w:szCs w:val="20"/>
              </w:rPr>
              <w:t>Think of the freedom of traveling with your loved ones without the worry of limited space. With JUNZI, the capacity of the vehicle you choose becomes your ally. Traveling with a large group of friends or family? Perfect! You'll be able to occupy all the seats in the selected vehicle, which means more space for everyone, more comfort to enjoy the trip, and, most importantly, a cost per person that is considerably reduced when divided among everyone. Forget about having to rent multiple vehicles or feeling cramped; JUNZI maximizes space to make your experience as pleasant as possible.</w:t>
            </w:r>
          </w:p>
          <w:p w:rsidR="00EF7DEC" w:rsidRPr="00EF7DEC" w:rsidRDefault="00EF7DEC" w:rsidP="00EF7DEC">
            <w:pPr>
              <w:pStyle w:val="NormalWeb"/>
              <w:spacing w:line="240" w:lineRule="auto"/>
              <w:rPr>
                <w:rFonts w:eastAsia="Times New Roman"/>
                <w:color w:val="4354A2" w:themeColor="accent1"/>
                <w:sz w:val="22"/>
                <w:szCs w:val="20"/>
              </w:rPr>
            </w:pPr>
            <w:r w:rsidRPr="00EF7DEC">
              <w:rPr>
                <w:rFonts w:eastAsia="Times New Roman"/>
                <w:color w:val="4354A2" w:themeColor="accent1"/>
                <w:sz w:val="22"/>
                <w:szCs w:val="20"/>
              </w:rPr>
              <w:t>But the JUNZI experience goes far beyond simply renting a spacious vehicle. With JUNZI, you take the helm of your own adventure. You're the captain of your road trip, deciding the direction, the stops, the unexpected detours, and the pace at which you want to explore every corner of the road. No more depending on rigid itineraries or the decisions of others. With JUNZI, the road becomes your canvas, and you are the artist who draws every moment.</w:t>
            </w:r>
          </w:p>
          <w:p w:rsidR="00EF7DEC" w:rsidRPr="00EF7DEC" w:rsidRDefault="00EF7DEC" w:rsidP="00EF7DEC">
            <w:pPr>
              <w:pStyle w:val="NormalWeb"/>
              <w:spacing w:line="240" w:lineRule="auto"/>
              <w:rPr>
                <w:rFonts w:eastAsia="Times New Roman"/>
                <w:color w:val="4354A2" w:themeColor="accent1"/>
                <w:sz w:val="22"/>
                <w:szCs w:val="20"/>
              </w:rPr>
            </w:pPr>
            <w:r w:rsidRPr="00EF7DEC">
              <w:rPr>
                <w:rFonts w:eastAsia="Times New Roman"/>
                <w:color w:val="4354A2" w:themeColor="accent1"/>
                <w:sz w:val="22"/>
                <w:szCs w:val="20"/>
              </w:rPr>
              <w:t>And as if having complete control of your trip weren't enough, in every JUNZI vehicle, an exceptional travel companion awaits you: JUNZI AI, a living artificial intelligence that will be active throughout your journey. Imagine having your own personal assistant and chatty friend every mile you travel. Need information on the best local restaurant? Want to know the history of that quaint town you just arrived in? Or just want to hear a joke or have a fun conversation in your preferred language? JUNZI AI is always ready to answer your questions, follow your thoughts, and become an invaluable travel companion. Its ability to understand and respond in multiple languages ​​opens up a world of possibilities for communication and learning along the way.</w:t>
            </w:r>
          </w:p>
          <w:p w:rsidR="00AA059E" w:rsidRPr="00EF7DEC" w:rsidRDefault="00EF7DEC" w:rsidP="00EF7DEC">
            <w:pPr>
              <w:spacing w:before="120" w:line="240" w:lineRule="auto"/>
              <w:rPr>
                <w:i/>
                <w:sz w:val="22"/>
                <w:szCs w:val="22"/>
              </w:rPr>
            </w:pPr>
            <w:r w:rsidRPr="00EF7DEC">
              <w:rPr>
                <w:rFonts w:eastAsia="Times New Roman"/>
                <w:i/>
                <w:color w:val="4354A2" w:themeColor="accent1"/>
                <w:sz w:val="22"/>
                <w:szCs w:val="20"/>
              </w:rPr>
              <w:t>In short, traveling with JUNZI isn't just a way to get from point A to point B. It's a transformative experience that combines the freedom of the open road with the economic efficiency and intelligent companionship of advanced AI. It's the opportunity to create unforgettable memories with loved ones, explore the world at your own pace, and have a personal assistant always ready to make your trip easier and more entertaining. JUNZI offers you much more than just a vehicle; it gives you the key to unlock a new way of traveling.</w:t>
            </w:r>
          </w:p>
        </w:tc>
        <w:tc>
          <w:tcPr>
            <w:tcW w:w="727" w:type="dxa"/>
          </w:tcPr>
          <w:p w:rsidR="00AA059E" w:rsidRPr="00EF7DEC" w:rsidRDefault="00AA059E" w:rsidP="004218DE"/>
        </w:tc>
      </w:tr>
      <w:tr w:rsidR="00AA059E" w:rsidTr="00946B83">
        <w:trPr>
          <w:trHeight w:val="1988"/>
        </w:trPr>
        <w:tc>
          <w:tcPr>
            <w:tcW w:w="10793" w:type="dxa"/>
            <w:gridSpan w:val="2"/>
          </w:tcPr>
          <w:tbl>
            <w:tblPr>
              <w:tblW w:w="10548" w:type="dxa"/>
              <w:tblLayout w:type="fixed"/>
              <w:tblCellMar>
                <w:left w:w="0" w:type="dxa"/>
                <w:right w:w="0" w:type="dxa"/>
              </w:tblCellMar>
              <w:tblLook w:val="0600"/>
            </w:tblPr>
            <w:tblGrid>
              <w:gridCol w:w="2637"/>
              <w:gridCol w:w="2637"/>
              <w:gridCol w:w="2637"/>
              <w:gridCol w:w="2637"/>
            </w:tblGrid>
            <w:tr w:rsidR="00AA059E" w:rsidTr="00AA059E">
              <w:trPr>
                <w:trHeight w:val="387"/>
              </w:trPr>
              <w:tc>
                <w:tcPr>
                  <w:tcW w:w="2637" w:type="dxa"/>
                  <w:tcBorders>
                    <w:bottom w:val="single" w:sz="24" w:space="0" w:color="4354A2" w:themeColor="accent1"/>
                  </w:tcBorders>
                  <w:vAlign w:val="center"/>
                </w:tcPr>
                <w:p w:rsidR="00AA059E" w:rsidRPr="00EF7DEC" w:rsidRDefault="00AA059E" w:rsidP="00AA059E">
                  <w:pPr>
                    <w:framePr w:hSpace="180" w:wrap="around" w:vAnchor="text" w:hAnchor="margin" w:y="-9"/>
                    <w:spacing w:line="240" w:lineRule="auto"/>
                  </w:pPr>
                </w:p>
              </w:tc>
              <w:tc>
                <w:tcPr>
                  <w:tcW w:w="2637" w:type="dxa"/>
                  <w:tcBorders>
                    <w:bottom w:val="single" w:sz="24" w:space="0" w:color="4354A2" w:themeColor="accent1"/>
                  </w:tcBorders>
                  <w:vAlign w:val="center"/>
                </w:tcPr>
                <w:p w:rsidR="00AA059E" w:rsidRPr="008B7E80" w:rsidRDefault="005706D9" w:rsidP="005706D9">
                  <w:pPr>
                    <w:pStyle w:val="TableHeader"/>
                    <w:rPr>
                      <w:color w:val="FFC000"/>
                    </w:rPr>
                  </w:pPr>
                  <w:r w:rsidRPr="008B7E80">
                    <w:rPr>
                      <w:color w:val="FFC000"/>
                    </w:rPr>
                    <w:t>Compact</w:t>
                  </w:r>
                </w:p>
              </w:tc>
              <w:tc>
                <w:tcPr>
                  <w:tcW w:w="2637" w:type="dxa"/>
                  <w:tcBorders>
                    <w:bottom w:val="single" w:sz="24" w:space="0" w:color="4354A2" w:themeColor="accent1"/>
                  </w:tcBorders>
                  <w:vAlign w:val="center"/>
                </w:tcPr>
                <w:p w:rsidR="00AA059E" w:rsidRPr="008B7E80" w:rsidRDefault="005706D9" w:rsidP="005706D9">
                  <w:pPr>
                    <w:pStyle w:val="TableHeader"/>
                    <w:rPr>
                      <w:color w:val="FFC000"/>
                    </w:rPr>
                  </w:pPr>
                  <w:r w:rsidRPr="008B7E80">
                    <w:rPr>
                      <w:color w:val="FFC000"/>
                    </w:rPr>
                    <w:t>Mid Size</w:t>
                  </w:r>
                </w:p>
              </w:tc>
              <w:tc>
                <w:tcPr>
                  <w:tcW w:w="2637" w:type="dxa"/>
                  <w:tcBorders>
                    <w:bottom w:val="single" w:sz="24" w:space="0" w:color="4354A2" w:themeColor="accent1"/>
                  </w:tcBorders>
                  <w:vAlign w:val="center"/>
                </w:tcPr>
                <w:p w:rsidR="00AA059E" w:rsidRPr="008B7E80" w:rsidRDefault="005706D9" w:rsidP="005706D9">
                  <w:pPr>
                    <w:pStyle w:val="TableHeader"/>
                    <w:rPr>
                      <w:color w:val="FFC000"/>
                    </w:rPr>
                  </w:pPr>
                  <w:r w:rsidRPr="008B7E80">
                    <w:rPr>
                      <w:color w:val="FFC000"/>
                    </w:rPr>
                    <w:t>Full Size</w:t>
                  </w:r>
                </w:p>
              </w:tc>
            </w:tr>
            <w:tr w:rsidR="00AA059E" w:rsidTr="00AA059E">
              <w:trPr>
                <w:trHeight w:val="352"/>
              </w:trPr>
              <w:tc>
                <w:tcPr>
                  <w:tcW w:w="2637" w:type="dxa"/>
                  <w:tcBorders>
                    <w:top w:val="single" w:sz="24" w:space="0" w:color="4354A2" w:themeColor="accent1"/>
                  </w:tcBorders>
                  <w:vAlign w:val="center"/>
                </w:tcPr>
                <w:p w:rsidR="00AA059E" w:rsidRPr="008B7E80" w:rsidRDefault="005706D9" w:rsidP="005706D9">
                  <w:pPr>
                    <w:pStyle w:val="TableHeaderLeft"/>
                    <w:framePr w:wrap="around"/>
                    <w:rPr>
                      <w:color w:val="FFC000"/>
                    </w:rPr>
                  </w:pPr>
                  <w:r w:rsidRPr="008B7E80">
                    <w:rPr>
                      <w:color w:val="FFC000"/>
                    </w:rPr>
                    <w:t>JUNZI</w:t>
                  </w:r>
                </w:p>
              </w:tc>
              <w:tc>
                <w:tcPr>
                  <w:tcW w:w="2637" w:type="dxa"/>
                  <w:tcBorders>
                    <w:top w:val="single" w:sz="24" w:space="0" w:color="4354A2" w:themeColor="accent1"/>
                  </w:tcBorders>
                  <w:vAlign w:val="center"/>
                </w:tcPr>
                <w:p w:rsidR="00AA059E" w:rsidRPr="00E872FA" w:rsidRDefault="005706D9" w:rsidP="005706D9">
                  <w:pPr>
                    <w:pStyle w:val="TableData"/>
                  </w:pPr>
                  <w:r>
                    <w:t>35</w:t>
                  </w:r>
                </w:p>
              </w:tc>
              <w:tc>
                <w:tcPr>
                  <w:tcW w:w="2637" w:type="dxa"/>
                  <w:tcBorders>
                    <w:top w:val="single" w:sz="24" w:space="0" w:color="4354A2" w:themeColor="accent1"/>
                  </w:tcBorders>
                  <w:vAlign w:val="center"/>
                </w:tcPr>
                <w:p w:rsidR="00AA059E" w:rsidRPr="00E872FA" w:rsidRDefault="005706D9" w:rsidP="005706D9">
                  <w:pPr>
                    <w:pStyle w:val="TableData"/>
                  </w:pPr>
                  <w:r>
                    <w:t>45</w:t>
                  </w:r>
                </w:p>
              </w:tc>
              <w:tc>
                <w:tcPr>
                  <w:tcW w:w="2637" w:type="dxa"/>
                  <w:tcBorders>
                    <w:top w:val="single" w:sz="24" w:space="0" w:color="4354A2" w:themeColor="accent1"/>
                  </w:tcBorders>
                  <w:vAlign w:val="center"/>
                </w:tcPr>
                <w:p w:rsidR="00AA059E" w:rsidRPr="00E872FA" w:rsidRDefault="00130BE0" w:rsidP="00130BE0">
                  <w:pPr>
                    <w:pStyle w:val="TableData"/>
                  </w:pPr>
                  <w:r>
                    <w:t>50</w:t>
                  </w:r>
                </w:p>
              </w:tc>
            </w:tr>
            <w:tr w:rsidR="00AA059E" w:rsidTr="00AA059E">
              <w:trPr>
                <w:trHeight w:val="352"/>
              </w:trPr>
              <w:tc>
                <w:tcPr>
                  <w:tcW w:w="2637" w:type="dxa"/>
                  <w:vAlign w:val="center"/>
                </w:tcPr>
                <w:p w:rsidR="00AA059E" w:rsidRPr="008B7E80" w:rsidRDefault="005706D9" w:rsidP="005706D9">
                  <w:pPr>
                    <w:pStyle w:val="TableHeaderLeft"/>
                    <w:framePr w:wrap="around"/>
                    <w:rPr>
                      <w:color w:val="FFC000"/>
                    </w:rPr>
                  </w:pPr>
                  <w:r w:rsidRPr="008B7E80">
                    <w:rPr>
                      <w:color w:val="FFC000"/>
                    </w:rPr>
                    <w:t>UBER</w:t>
                  </w:r>
                </w:p>
              </w:tc>
              <w:tc>
                <w:tcPr>
                  <w:tcW w:w="2637" w:type="dxa"/>
                  <w:vAlign w:val="center"/>
                </w:tcPr>
                <w:p w:rsidR="00AA059E" w:rsidRPr="00E872FA" w:rsidRDefault="00130BE0" w:rsidP="00130BE0">
                  <w:pPr>
                    <w:pStyle w:val="TableData"/>
                  </w:pPr>
                  <w:r>
                    <w:t>75</w:t>
                  </w:r>
                </w:p>
              </w:tc>
              <w:tc>
                <w:tcPr>
                  <w:tcW w:w="2637" w:type="dxa"/>
                  <w:vAlign w:val="center"/>
                </w:tcPr>
                <w:p w:rsidR="00AA059E" w:rsidRPr="00E872FA" w:rsidRDefault="00130BE0" w:rsidP="00130BE0">
                  <w:pPr>
                    <w:pStyle w:val="TableData"/>
                  </w:pPr>
                  <w:r>
                    <w:t>95</w:t>
                  </w:r>
                </w:p>
              </w:tc>
              <w:tc>
                <w:tcPr>
                  <w:tcW w:w="2637" w:type="dxa"/>
                  <w:vAlign w:val="center"/>
                </w:tcPr>
                <w:p w:rsidR="00AA059E" w:rsidRPr="00E872FA" w:rsidRDefault="00130BE0" w:rsidP="00130BE0">
                  <w:pPr>
                    <w:pStyle w:val="TableData"/>
                  </w:pPr>
                  <w:r>
                    <w:t>120</w:t>
                  </w:r>
                </w:p>
              </w:tc>
            </w:tr>
            <w:tr w:rsidR="00AA059E" w:rsidTr="00AA059E">
              <w:trPr>
                <w:trHeight w:val="352"/>
              </w:trPr>
              <w:tc>
                <w:tcPr>
                  <w:tcW w:w="2637" w:type="dxa"/>
                  <w:vAlign w:val="center"/>
                </w:tcPr>
                <w:p w:rsidR="00AA059E" w:rsidRPr="008B7E80" w:rsidRDefault="005706D9" w:rsidP="005706D9">
                  <w:pPr>
                    <w:pStyle w:val="TableHeaderLeft"/>
                    <w:framePr w:wrap="around"/>
                    <w:rPr>
                      <w:color w:val="FFC000"/>
                    </w:rPr>
                  </w:pPr>
                  <w:r w:rsidRPr="008B7E80">
                    <w:rPr>
                      <w:color w:val="FFC000"/>
                    </w:rPr>
                    <w:t>TAXI</w:t>
                  </w:r>
                </w:p>
              </w:tc>
              <w:tc>
                <w:tcPr>
                  <w:tcW w:w="2637" w:type="dxa"/>
                  <w:vAlign w:val="center"/>
                </w:tcPr>
                <w:p w:rsidR="00AA059E" w:rsidRPr="00E872FA" w:rsidRDefault="00130BE0" w:rsidP="00130BE0">
                  <w:pPr>
                    <w:pStyle w:val="TableData"/>
                  </w:pPr>
                  <w:r>
                    <w:t>90</w:t>
                  </w:r>
                </w:p>
              </w:tc>
              <w:tc>
                <w:tcPr>
                  <w:tcW w:w="2637" w:type="dxa"/>
                  <w:vAlign w:val="center"/>
                </w:tcPr>
                <w:p w:rsidR="00AA059E" w:rsidRPr="00E872FA" w:rsidRDefault="00130BE0" w:rsidP="00130BE0">
                  <w:pPr>
                    <w:pStyle w:val="TableData"/>
                  </w:pPr>
                  <w:r>
                    <w:t>110</w:t>
                  </w:r>
                </w:p>
              </w:tc>
              <w:tc>
                <w:tcPr>
                  <w:tcW w:w="2637" w:type="dxa"/>
                  <w:vAlign w:val="center"/>
                </w:tcPr>
                <w:p w:rsidR="00AA059E" w:rsidRPr="00E872FA" w:rsidRDefault="00130BE0" w:rsidP="00130BE0">
                  <w:pPr>
                    <w:pStyle w:val="TableData"/>
                  </w:pPr>
                  <w:r>
                    <w:t>130</w:t>
                  </w:r>
                </w:p>
              </w:tc>
            </w:tr>
          </w:tbl>
          <w:p w:rsidR="00AA059E" w:rsidRPr="00693724" w:rsidRDefault="00AA059E" w:rsidP="004218DE">
            <w:pPr>
              <w:pStyle w:val="TableHeader"/>
              <w:rPr>
                <w:noProof/>
                <w:color w:val="212A51" w:themeColor="accent1" w:themeShade="80"/>
              </w:rPr>
            </w:pPr>
          </w:p>
        </w:tc>
        <w:tc>
          <w:tcPr>
            <w:tcW w:w="727" w:type="dxa"/>
          </w:tcPr>
          <w:p w:rsidR="00AA059E" w:rsidRDefault="00AA059E" w:rsidP="004218DE"/>
          <w:p w:rsidR="00581EAB" w:rsidRDefault="00581EAB" w:rsidP="004218DE"/>
        </w:tc>
      </w:tr>
      <w:tr w:rsidR="00AA059E" w:rsidTr="00AA059E">
        <w:trPr>
          <w:trHeight w:val="2789"/>
        </w:trPr>
        <w:tc>
          <w:tcPr>
            <w:tcW w:w="10793" w:type="dxa"/>
            <w:gridSpan w:val="2"/>
          </w:tcPr>
          <w:p w:rsidR="00AA059E" w:rsidRPr="00693724" w:rsidRDefault="00AA059E" w:rsidP="004218DE">
            <w:pPr>
              <w:pStyle w:val="TableHeader"/>
              <w:rPr>
                <w:color w:val="212A51" w:themeColor="accent1" w:themeShade="80"/>
              </w:rPr>
            </w:pPr>
            <w:r w:rsidRPr="008E573F">
              <w:rPr>
                <w:noProof/>
                <w:color w:val="212A51" w:themeColor="accent1" w:themeShade="80"/>
                <w:lang w:bidi="ar-SA"/>
              </w:rPr>
              <w:drawing>
                <wp:inline distT="0" distB="0" distL="0" distR="0">
                  <wp:extent cx="6782462" cy="1860606"/>
                  <wp:effectExtent l="0" t="0" r="0" b="0"/>
                  <wp:docPr id="915" name="Chart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727" w:type="dxa"/>
          </w:tcPr>
          <w:p w:rsidR="00AA059E" w:rsidRDefault="00AA059E" w:rsidP="004218DE"/>
        </w:tc>
      </w:tr>
    </w:tbl>
    <w:p w:rsidR="00C2411D" w:rsidRPr="008C053E" w:rsidRDefault="00C2411D" w:rsidP="003B07CF"/>
    <w:sectPr w:rsidR="00C2411D" w:rsidRPr="008C053E" w:rsidSect="00A07209">
      <w:pgSz w:w="12240" w:h="15840" w:code="1"/>
      <w:pgMar w:top="641" w:right="720" w:bottom="284" w:left="720" w:header="709" w:footer="288"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111" w:rsidRDefault="004D5111" w:rsidP="001D6100">
      <w:r>
        <w:separator/>
      </w:r>
    </w:p>
  </w:endnote>
  <w:endnote w:type="continuationSeparator" w:id="0">
    <w:p w:rsidR="004D5111" w:rsidRDefault="004D5111" w:rsidP="001D61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111" w:rsidRDefault="004D5111" w:rsidP="001D6100">
      <w:r>
        <w:separator/>
      </w:r>
    </w:p>
  </w:footnote>
  <w:footnote w:type="continuationSeparator" w:id="0">
    <w:p w:rsidR="004D5111" w:rsidRDefault="004D5111" w:rsidP="001D6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6A493BE"/>
    <w:lvl w:ilvl="0">
      <w:start w:val="1"/>
      <w:numFmt w:val="bullet"/>
      <w:pStyle w:val="ListBullet"/>
      <w:lvlText w:val=""/>
      <w:lvlJc w:val="left"/>
      <w:pPr>
        <w:ind w:left="360" w:hanging="360"/>
      </w:pPr>
      <w:rPr>
        <w:rFonts w:ascii="Symbol" w:hAnsi="Symbol" w:hint="default"/>
      </w:rPr>
    </w:lvl>
  </w:abstractNum>
  <w:abstractNum w:abstractNumId="1">
    <w:nsid w:val="04D226FA"/>
    <w:multiLevelType w:val="multilevel"/>
    <w:tmpl w:val="F126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97ECE"/>
    <w:multiLevelType w:val="multilevel"/>
    <w:tmpl w:val="1244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D14582"/>
    <w:multiLevelType w:val="hybridMultilevel"/>
    <w:tmpl w:val="33CC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FF56CE"/>
    <w:multiLevelType w:val="multilevel"/>
    <w:tmpl w:val="AE28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B9F7CDF"/>
    <w:multiLevelType w:val="multilevel"/>
    <w:tmpl w:val="A57A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600DBB"/>
    <w:multiLevelType w:val="multilevel"/>
    <w:tmpl w:val="F196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96D13DC"/>
    <w:multiLevelType w:val="multilevel"/>
    <w:tmpl w:val="07E64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4"/>
  </w:num>
  <w:num w:numId="5">
    <w:abstractNumId w:val="5"/>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stylePaneFormatFilter w:val="5004"/>
  <w:stylePaneSortMethod w:val="0000"/>
  <w:defaultTabStop w:val="720"/>
  <w:drawingGridHorizontalSpacing w:val="10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5A57C7"/>
    <w:rsid w:val="00003337"/>
    <w:rsid w:val="00006B56"/>
    <w:rsid w:val="00010068"/>
    <w:rsid w:val="000144C2"/>
    <w:rsid w:val="000328A4"/>
    <w:rsid w:val="00037CA5"/>
    <w:rsid w:val="00053882"/>
    <w:rsid w:val="00056380"/>
    <w:rsid w:val="00060922"/>
    <w:rsid w:val="00060FE8"/>
    <w:rsid w:val="0006245E"/>
    <w:rsid w:val="00080369"/>
    <w:rsid w:val="00080AE0"/>
    <w:rsid w:val="00082250"/>
    <w:rsid w:val="0008539C"/>
    <w:rsid w:val="00085B31"/>
    <w:rsid w:val="00087677"/>
    <w:rsid w:val="000943EA"/>
    <w:rsid w:val="000975AD"/>
    <w:rsid w:val="00097B64"/>
    <w:rsid w:val="000A06A1"/>
    <w:rsid w:val="000A0DED"/>
    <w:rsid w:val="000A4637"/>
    <w:rsid w:val="000A78A6"/>
    <w:rsid w:val="000B4EE4"/>
    <w:rsid w:val="000B7BB9"/>
    <w:rsid w:val="000B7F25"/>
    <w:rsid w:val="000C0C56"/>
    <w:rsid w:val="000C65C2"/>
    <w:rsid w:val="000C7008"/>
    <w:rsid w:val="000C7A1A"/>
    <w:rsid w:val="000D2E0B"/>
    <w:rsid w:val="000D719D"/>
    <w:rsid w:val="000F3981"/>
    <w:rsid w:val="00110747"/>
    <w:rsid w:val="001238A9"/>
    <w:rsid w:val="00130BE0"/>
    <w:rsid w:val="001367A1"/>
    <w:rsid w:val="00141E0B"/>
    <w:rsid w:val="00145CDF"/>
    <w:rsid w:val="00147278"/>
    <w:rsid w:val="00160BA0"/>
    <w:rsid w:val="001624A1"/>
    <w:rsid w:val="00173DDF"/>
    <w:rsid w:val="00193E13"/>
    <w:rsid w:val="00196839"/>
    <w:rsid w:val="001A1B0F"/>
    <w:rsid w:val="001B557E"/>
    <w:rsid w:val="001C3750"/>
    <w:rsid w:val="001D333E"/>
    <w:rsid w:val="001D6100"/>
    <w:rsid w:val="001F0719"/>
    <w:rsid w:val="001F4D45"/>
    <w:rsid w:val="001F70E8"/>
    <w:rsid w:val="001F7410"/>
    <w:rsid w:val="001F7E5A"/>
    <w:rsid w:val="00215D82"/>
    <w:rsid w:val="00216DC3"/>
    <w:rsid w:val="002241FA"/>
    <w:rsid w:val="00227F46"/>
    <w:rsid w:val="00234F18"/>
    <w:rsid w:val="00235169"/>
    <w:rsid w:val="00235CED"/>
    <w:rsid w:val="002421BC"/>
    <w:rsid w:val="002466F5"/>
    <w:rsid w:val="0024674C"/>
    <w:rsid w:val="0024712D"/>
    <w:rsid w:val="00254883"/>
    <w:rsid w:val="0025713A"/>
    <w:rsid w:val="00257F15"/>
    <w:rsid w:val="00260CDA"/>
    <w:rsid w:val="00264020"/>
    <w:rsid w:val="00266EB1"/>
    <w:rsid w:val="0026762F"/>
    <w:rsid w:val="00285D45"/>
    <w:rsid w:val="002872D4"/>
    <w:rsid w:val="0029255E"/>
    <w:rsid w:val="00292763"/>
    <w:rsid w:val="002932D4"/>
    <w:rsid w:val="002D51DF"/>
    <w:rsid w:val="002E3D07"/>
    <w:rsid w:val="002F2DFD"/>
    <w:rsid w:val="002F3974"/>
    <w:rsid w:val="002F66CC"/>
    <w:rsid w:val="003010D2"/>
    <w:rsid w:val="003013E6"/>
    <w:rsid w:val="00313CE7"/>
    <w:rsid w:val="00343A06"/>
    <w:rsid w:val="0037144C"/>
    <w:rsid w:val="0037442A"/>
    <w:rsid w:val="003746D2"/>
    <w:rsid w:val="00387967"/>
    <w:rsid w:val="003924B1"/>
    <w:rsid w:val="003A0B66"/>
    <w:rsid w:val="003A3738"/>
    <w:rsid w:val="003B07CF"/>
    <w:rsid w:val="003B6242"/>
    <w:rsid w:val="003D7A2D"/>
    <w:rsid w:val="003E115A"/>
    <w:rsid w:val="003F7B71"/>
    <w:rsid w:val="00400EE5"/>
    <w:rsid w:val="004121B6"/>
    <w:rsid w:val="00413E93"/>
    <w:rsid w:val="00414D6A"/>
    <w:rsid w:val="00416701"/>
    <w:rsid w:val="00422B3E"/>
    <w:rsid w:val="00424887"/>
    <w:rsid w:val="00442413"/>
    <w:rsid w:val="004460B5"/>
    <w:rsid w:val="00446543"/>
    <w:rsid w:val="004565BD"/>
    <w:rsid w:val="00484589"/>
    <w:rsid w:val="00492BA2"/>
    <w:rsid w:val="00497892"/>
    <w:rsid w:val="004A11D9"/>
    <w:rsid w:val="004A14D7"/>
    <w:rsid w:val="004A222C"/>
    <w:rsid w:val="004A330F"/>
    <w:rsid w:val="004B1CE7"/>
    <w:rsid w:val="004B1F38"/>
    <w:rsid w:val="004B36C3"/>
    <w:rsid w:val="004B76EF"/>
    <w:rsid w:val="004C0ECD"/>
    <w:rsid w:val="004C6588"/>
    <w:rsid w:val="004D0244"/>
    <w:rsid w:val="004D2785"/>
    <w:rsid w:val="004D5111"/>
    <w:rsid w:val="004E2B50"/>
    <w:rsid w:val="004E4C77"/>
    <w:rsid w:val="004E4E8E"/>
    <w:rsid w:val="004E6DD6"/>
    <w:rsid w:val="004F0666"/>
    <w:rsid w:val="004F0BFF"/>
    <w:rsid w:val="004F49D8"/>
    <w:rsid w:val="004F6412"/>
    <w:rsid w:val="004F6C87"/>
    <w:rsid w:val="00505B99"/>
    <w:rsid w:val="00506346"/>
    <w:rsid w:val="00506CE1"/>
    <w:rsid w:val="005122D9"/>
    <w:rsid w:val="00513C62"/>
    <w:rsid w:val="00525303"/>
    <w:rsid w:val="00526680"/>
    <w:rsid w:val="00541560"/>
    <w:rsid w:val="00567C8C"/>
    <w:rsid w:val="005706D9"/>
    <w:rsid w:val="00576571"/>
    <w:rsid w:val="00581EAB"/>
    <w:rsid w:val="00593E03"/>
    <w:rsid w:val="00594B05"/>
    <w:rsid w:val="00594F0E"/>
    <w:rsid w:val="00597681"/>
    <w:rsid w:val="005A182D"/>
    <w:rsid w:val="005A22D1"/>
    <w:rsid w:val="005A294C"/>
    <w:rsid w:val="005A57C7"/>
    <w:rsid w:val="005A7A4F"/>
    <w:rsid w:val="005C35F4"/>
    <w:rsid w:val="005C38FE"/>
    <w:rsid w:val="005C684A"/>
    <w:rsid w:val="005D14FC"/>
    <w:rsid w:val="005E152A"/>
    <w:rsid w:val="005E752E"/>
    <w:rsid w:val="005F2D8A"/>
    <w:rsid w:val="005F32ED"/>
    <w:rsid w:val="005F3AB0"/>
    <w:rsid w:val="0060774D"/>
    <w:rsid w:val="00612C39"/>
    <w:rsid w:val="00615348"/>
    <w:rsid w:val="00616C96"/>
    <w:rsid w:val="00622B1B"/>
    <w:rsid w:val="00633A86"/>
    <w:rsid w:val="00640AC5"/>
    <w:rsid w:val="006439A8"/>
    <w:rsid w:val="00645773"/>
    <w:rsid w:val="00650B11"/>
    <w:rsid w:val="00663830"/>
    <w:rsid w:val="00665417"/>
    <w:rsid w:val="00666BF4"/>
    <w:rsid w:val="00681D9A"/>
    <w:rsid w:val="00692B40"/>
    <w:rsid w:val="00692BEE"/>
    <w:rsid w:val="00693724"/>
    <w:rsid w:val="006A5C03"/>
    <w:rsid w:val="006A5D7F"/>
    <w:rsid w:val="006A6D66"/>
    <w:rsid w:val="006B498E"/>
    <w:rsid w:val="006B6825"/>
    <w:rsid w:val="006C30F5"/>
    <w:rsid w:val="006C3507"/>
    <w:rsid w:val="006C60E6"/>
    <w:rsid w:val="006D088C"/>
    <w:rsid w:val="006D4AD6"/>
    <w:rsid w:val="006E0C43"/>
    <w:rsid w:val="006E79D6"/>
    <w:rsid w:val="006F4BD3"/>
    <w:rsid w:val="007127AA"/>
    <w:rsid w:val="00721089"/>
    <w:rsid w:val="007246A9"/>
    <w:rsid w:val="007343BB"/>
    <w:rsid w:val="007425AC"/>
    <w:rsid w:val="00752BF7"/>
    <w:rsid w:val="007631DF"/>
    <w:rsid w:val="007700C3"/>
    <w:rsid w:val="0078163A"/>
    <w:rsid w:val="00783E38"/>
    <w:rsid w:val="00794584"/>
    <w:rsid w:val="007A7D5B"/>
    <w:rsid w:val="007C0DC4"/>
    <w:rsid w:val="007D2AC9"/>
    <w:rsid w:val="007E0595"/>
    <w:rsid w:val="007E0916"/>
    <w:rsid w:val="007E75BF"/>
    <w:rsid w:val="007F3A5F"/>
    <w:rsid w:val="007F54B1"/>
    <w:rsid w:val="007F60FD"/>
    <w:rsid w:val="008046C5"/>
    <w:rsid w:val="008204B6"/>
    <w:rsid w:val="00822A80"/>
    <w:rsid w:val="00827A68"/>
    <w:rsid w:val="0083172B"/>
    <w:rsid w:val="00831F6E"/>
    <w:rsid w:val="008366E4"/>
    <w:rsid w:val="0085174C"/>
    <w:rsid w:val="008531B3"/>
    <w:rsid w:val="00857021"/>
    <w:rsid w:val="008576F7"/>
    <w:rsid w:val="008609C8"/>
    <w:rsid w:val="00896FC8"/>
    <w:rsid w:val="008A6E72"/>
    <w:rsid w:val="008B2D7D"/>
    <w:rsid w:val="008B6EF0"/>
    <w:rsid w:val="008B7E80"/>
    <w:rsid w:val="008C053E"/>
    <w:rsid w:val="008D5E3D"/>
    <w:rsid w:val="008E1844"/>
    <w:rsid w:val="008E3443"/>
    <w:rsid w:val="008E573F"/>
    <w:rsid w:val="008E57CD"/>
    <w:rsid w:val="008F482E"/>
    <w:rsid w:val="0092692E"/>
    <w:rsid w:val="009415F4"/>
    <w:rsid w:val="00945B87"/>
    <w:rsid w:val="00946B83"/>
    <w:rsid w:val="00972434"/>
    <w:rsid w:val="0097477F"/>
    <w:rsid w:val="00976BD2"/>
    <w:rsid w:val="0099064B"/>
    <w:rsid w:val="00994E13"/>
    <w:rsid w:val="009A38E6"/>
    <w:rsid w:val="009B62FE"/>
    <w:rsid w:val="009C108E"/>
    <w:rsid w:val="009C1126"/>
    <w:rsid w:val="009D1A70"/>
    <w:rsid w:val="009E41C2"/>
    <w:rsid w:val="009F0A19"/>
    <w:rsid w:val="009F26CE"/>
    <w:rsid w:val="00A05D5E"/>
    <w:rsid w:val="00A0654C"/>
    <w:rsid w:val="00A07209"/>
    <w:rsid w:val="00A12506"/>
    <w:rsid w:val="00A22B69"/>
    <w:rsid w:val="00A31C45"/>
    <w:rsid w:val="00A320B2"/>
    <w:rsid w:val="00A40063"/>
    <w:rsid w:val="00A40213"/>
    <w:rsid w:val="00A61D8A"/>
    <w:rsid w:val="00A665BC"/>
    <w:rsid w:val="00A70B51"/>
    <w:rsid w:val="00A83BA2"/>
    <w:rsid w:val="00A870C2"/>
    <w:rsid w:val="00A9283F"/>
    <w:rsid w:val="00A951C7"/>
    <w:rsid w:val="00AA059E"/>
    <w:rsid w:val="00AA2B84"/>
    <w:rsid w:val="00AA69D0"/>
    <w:rsid w:val="00AC3228"/>
    <w:rsid w:val="00AD1D41"/>
    <w:rsid w:val="00AD760D"/>
    <w:rsid w:val="00B13139"/>
    <w:rsid w:val="00B1646D"/>
    <w:rsid w:val="00B203E4"/>
    <w:rsid w:val="00B31D71"/>
    <w:rsid w:val="00B479D3"/>
    <w:rsid w:val="00B54942"/>
    <w:rsid w:val="00B61C00"/>
    <w:rsid w:val="00B63481"/>
    <w:rsid w:val="00B74F01"/>
    <w:rsid w:val="00B87435"/>
    <w:rsid w:val="00B878D9"/>
    <w:rsid w:val="00B92E88"/>
    <w:rsid w:val="00B93BF0"/>
    <w:rsid w:val="00B943F9"/>
    <w:rsid w:val="00BA5FF0"/>
    <w:rsid w:val="00BA6C80"/>
    <w:rsid w:val="00BB1A78"/>
    <w:rsid w:val="00BC268E"/>
    <w:rsid w:val="00BC75AA"/>
    <w:rsid w:val="00BD0AF4"/>
    <w:rsid w:val="00BD5E90"/>
    <w:rsid w:val="00BE0DD3"/>
    <w:rsid w:val="00BE33C9"/>
    <w:rsid w:val="00BE5602"/>
    <w:rsid w:val="00BE764F"/>
    <w:rsid w:val="00BF0358"/>
    <w:rsid w:val="00BF1870"/>
    <w:rsid w:val="00C02739"/>
    <w:rsid w:val="00C03328"/>
    <w:rsid w:val="00C051E7"/>
    <w:rsid w:val="00C07DC5"/>
    <w:rsid w:val="00C2411D"/>
    <w:rsid w:val="00C27CAD"/>
    <w:rsid w:val="00C34BAC"/>
    <w:rsid w:val="00C34BBF"/>
    <w:rsid w:val="00C411FE"/>
    <w:rsid w:val="00C4659A"/>
    <w:rsid w:val="00C5195D"/>
    <w:rsid w:val="00C6279E"/>
    <w:rsid w:val="00C757E4"/>
    <w:rsid w:val="00C90FE2"/>
    <w:rsid w:val="00C94B8D"/>
    <w:rsid w:val="00C962C9"/>
    <w:rsid w:val="00CA518E"/>
    <w:rsid w:val="00CB2D02"/>
    <w:rsid w:val="00CB4740"/>
    <w:rsid w:val="00CB7459"/>
    <w:rsid w:val="00CC28A3"/>
    <w:rsid w:val="00CC76A2"/>
    <w:rsid w:val="00CD05DA"/>
    <w:rsid w:val="00CD4C9D"/>
    <w:rsid w:val="00CD6F89"/>
    <w:rsid w:val="00CE0694"/>
    <w:rsid w:val="00CE79FB"/>
    <w:rsid w:val="00CF25AF"/>
    <w:rsid w:val="00D12407"/>
    <w:rsid w:val="00D31E6C"/>
    <w:rsid w:val="00D32761"/>
    <w:rsid w:val="00D40645"/>
    <w:rsid w:val="00D55632"/>
    <w:rsid w:val="00D60FC6"/>
    <w:rsid w:val="00D62E75"/>
    <w:rsid w:val="00D72150"/>
    <w:rsid w:val="00D75E21"/>
    <w:rsid w:val="00D8090B"/>
    <w:rsid w:val="00D824F4"/>
    <w:rsid w:val="00D831CA"/>
    <w:rsid w:val="00D92683"/>
    <w:rsid w:val="00D96065"/>
    <w:rsid w:val="00DB709E"/>
    <w:rsid w:val="00DC413B"/>
    <w:rsid w:val="00DC59CF"/>
    <w:rsid w:val="00DE02EC"/>
    <w:rsid w:val="00DE4C49"/>
    <w:rsid w:val="00DE638A"/>
    <w:rsid w:val="00DF2D08"/>
    <w:rsid w:val="00DF4B6A"/>
    <w:rsid w:val="00E07642"/>
    <w:rsid w:val="00E10428"/>
    <w:rsid w:val="00E10681"/>
    <w:rsid w:val="00E16288"/>
    <w:rsid w:val="00E236F1"/>
    <w:rsid w:val="00E30055"/>
    <w:rsid w:val="00E3165F"/>
    <w:rsid w:val="00E31787"/>
    <w:rsid w:val="00E31A2A"/>
    <w:rsid w:val="00E31D48"/>
    <w:rsid w:val="00E40813"/>
    <w:rsid w:val="00E42D9C"/>
    <w:rsid w:val="00E51E47"/>
    <w:rsid w:val="00E57E86"/>
    <w:rsid w:val="00E6742D"/>
    <w:rsid w:val="00E719B2"/>
    <w:rsid w:val="00E75770"/>
    <w:rsid w:val="00E82A80"/>
    <w:rsid w:val="00E872FA"/>
    <w:rsid w:val="00E900C1"/>
    <w:rsid w:val="00E92734"/>
    <w:rsid w:val="00EB5752"/>
    <w:rsid w:val="00EB6985"/>
    <w:rsid w:val="00EF1E59"/>
    <w:rsid w:val="00EF7DEC"/>
    <w:rsid w:val="00F1130A"/>
    <w:rsid w:val="00F27CF2"/>
    <w:rsid w:val="00F3032E"/>
    <w:rsid w:val="00F335D4"/>
    <w:rsid w:val="00F34E58"/>
    <w:rsid w:val="00F444C7"/>
    <w:rsid w:val="00F678B6"/>
    <w:rsid w:val="00F83F92"/>
    <w:rsid w:val="00F8488A"/>
    <w:rsid w:val="00F92871"/>
    <w:rsid w:val="00F97FD6"/>
    <w:rsid w:val="00FB2D6E"/>
    <w:rsid w:val="00FB7F05"/>
    <w:rsid w:val="00FC7870"/>
    <w:rsid w:val="00FD0E29"/>
    <w:rsid w:val="00FD55E8"/>
    <w:rsid w:val="00FD59F4"/>
    <w:rsid w:val="00FD7C22"/>
    <w:rsid w:val="00FD7CA0"/>
    <w:rsid w:val="00FE09F4"/>
    <w:rsid w:val="00FE36C2"/>
    <w:rsid w:val="0297307F"/>
    <w:rsid w:val="04EC88E3"/>
    <w:rsid w:val="060EA9F6"/>
    <w:rsid w:val="0B2D2C88"/>
    <w:rsid w:val="0BE990DD"/>
    <w:rsid w:val="0D04F5D7"/>
    <w:rsid w:val="0E1B2A0F"/>
    <w:rsid w:val="0E6845C3"/>
    <w:rsid w:val="0ECA9F58"/>
    <w:rsid w:val="0F73C004"/>
    <w:rsid w:val="1013D88A"/>
    <w:rsid w:val="10ED2A79"/>
    <w:rsid w:val="1310DAFA"/>
    <w:rsid w:val="13C2E02C"/>
    <w:rsid w:val="16F1F26C"/>
    <w:rsid w:val="175F80EF"/>
    <w:rsid w:val="183250AC"/>
    <w:rsid w:val="19EFEB19"/>
    <w:rsid w:val="2266B567"/>
    <w:rsid w:val="231D8EBC"/>
    <w:rsid w:val="2370817B"/>
    <w:rsid w:val="25087123"/>
    <w:rsid w:val="276177A5"/>
    <w:rsid w:val="2A397BE5"/>
    <w:rsid w:val="2A4EE899"/>
    <w:rsid w:val="2B474A1F"/>
    <w:rsid w:val="2DCE7226"/>
    <w:rsid w:val="2E815282"/>
    <w:rsid w:val="2FE5D4D9"/>
    <w:rsid w:val="306346A0"/>
    <w:rsid w:val="31601BF0"/>
    <w:rsid w:val="318EFC30"/>
    <w:rsid w:val="31A85A2E"/>
    <w:rsid w:val="333AE3BC"/>
    <w:rsid w:val="341CD789"/>
    <w:rsid w:val="3539E711"/>
    <w:rsid w:val="35C457E2"/>
    <w:rsid w:val="36950923"/>
    <w:rsid w:val="36965E64"/>
    <w:rsid w:val="388BD903"/>
    <w:rsid w:val="3D077D7C"/>
    <w:rsid w:val="3EAE8E4B"/>
    <w:rsid w:val="3F78F6AF"/>
    <w:rsid w:val="41A6B04D"/>
    <w:rsid w:val="45A03A57"/>
    <w:rsid w:val="4B78538C"/>
    <w:rsid w:val="4C71C9FF"/>
    <w:rsid w:val="53AAAF17"/>
    <w:rsid w:val="577B14C7"/>
    <w:rsid w:val="57BD55CE"/>
    <w:rsid w:val="59262B64"/>
    <w:rsid w:val="59FA1879"/>
    <w:rsid w:val="5AF99758"/>
    <w:rsid w:val="5EE4945A"/>
    <w:rsid w:val="5EFEE98B"/>
    <w:rsid w:val="63961229"/>
    <w:rsid w:val="64EAA827"/>
    <w:rsid w:val="660FA22B"/>
    <w:rsid w:val="663D7FE4"/>
    <w:rsid w:val="70C1E69B"/>
    <w:rsid w:val="710D5608"/>
    <w:rsid w:val="77C89CDA"/>
    <w:rsid w:val="793B07AB"/>
    <w:rsid w:val="7A5FA345"/>
    <w:rsid w:val="7CECB00B"/>
    <w:rsid w:val="7E5281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lsdException w:name="Title" w:semiHidden="0" w:uiPriority="10" w:qFormat="1"/>
    <w:lsdException w:name="Default Paragraph Font" w:uiPriority="1" w:unhideWhenUsed="1"/>
    <w:lsdException w:name="Body Text"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HTML Keyboard"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9"/>
    <w:qFormat/>
    <w:rsid w:val="00E872FA"/>
    <w:pPr>
      <w:spacing w:line="480" w:lineRule="auto"/>
    </w:pPr>
    <w:rPr>
      <w:sz w:val="20"/>
    </w:rPr>
  </w:style>
  <w:style w:type="paragraph" w:styleId="Heading1">
    <w:name w:val="heading 1"/>
    <w:basedOn w:val="Normal"/>
    <w:next w:val="Normal"/>
    <w:link w:val="Heading1Char"/>
    <w:uiPriority w:val="2"/>
    <w:qFormat/>
    <w:rsid w:val="008D5E3D"/>
    <w:pPr>
      <w:spacing w:before="90" w:after="360" w:line="240" w:lineRule="auto"/>
      <w:ind w:left="11" w:right="-11"/>
      <w:outlineLvl w:val="0"/>
    </w:pPr>
    <w:rPr>
      <w:rFonts w:asciiTheme="majorHAnsi" w:hAnsiTheme="majorHAnsi"/>
      <w:caps/>
      <w:color w:val="4354A2" w:themeColor="accent1"/>
      <w:sz w:val="56"/>
      <w:szCs w:val="28"/>
    </w:rPr>
  </w:style>
  <w:style w:type="paragraph" w:styleId="Heading2">
    <w:name w:val="heading 2"/>
    <w:aliases w:val="Index"/>
    <w:basedOn w:val="Normal"/>
    <w:next w:val="Normal"/>
    <w:link w:val="Heading2Char"/>
    <w:uiPriority w:val="1"/>
    <w:qFormat/>
    <w:rsid w:val="000D719D"/>
    <w:pPr>
      <w:ind w:left="15"/>
      <w:jc w:val="both"/>
      <w:textAlignment w:val="baseline"/>
      <w:outlineLvl w:val="1"/>
    </w:pPr>
    <w:rPr>
      <w:rFonts w:ascii="Franklin Gothic Book" w:eastAsia="Franklin Gothic Book" w:hAnsi="Franklin Gothic Book" w:cs="Segoe UI"/>
      <w:color w:val="4354A2"/>
      <w:sz w:val="32"/>
      <w:szCs w:val="32"/>
    </w:rPr>
  </w:style>
  <w:style w:type="paragraph" w:styleId="Heading3">
    <w:name w:val="heading 3"/>
    <w:basedOn w:val="Normal"/>
    <w:next w:val="Normal"/>
    <w:link w:val="Heading3Char"/>
    <w:uiPriority w:val="2"/>
    <w:semiHidden/>
    <w:rsid w:val="006B498E"/>
    <w:pPr>
      <w:spacing w:before="23"/>
      <w:jc w:val="center"/>
      <w:outlineLvl w:val="2"/>
    </w:pPr>
    <w:rPr>
      <w:rFonts w:ascii="Gill Sans MT" w:hAnsi="Gill Sans MT"/>
      <w:b/>
      <w:color w:val="4354A2" w:themeColor="accent1"/>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16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phicAnchor">
    <w:name w:val="Graphic Anchor"/>
    <w:basedOn w:val="Normal"/>
    <w:uiPriority w:val="10"/>
    <w:semiHidden/>
    <w:rsid w:val="0078163A"/>
    <w:rPr>
      <w:sz w:val="10"/>
    </w:rPr>
  </w:style>
  <w:style w:type="paragraph" w:styleId="ListBullet">
    <w:name w:val="List Bullet"/>
    <w:basedOn w:val="Normal"/>
    <w:uiPriority w:val="99"/>
    <w:rsid w:val="008D5E3D"/>
    <w:pPr>
      <w:numPr>
        <w:numId w:val="2"/>
      </w:numPr>
      <w:ind w:left="697" w:hanging="357"/>
      <w:contextualSpacing/>
    </w:pPr>
  </w:style>
  <w:style w:type="paragraph" w:customStyle="1" w:styleId="TextBody">
    <w:name w:val="Text Body"/>
    <w:basedOn w:val="BodyText"/>
    <w:link w:val="TextBodyChar"/>
    <w:uiPriority w:val="7"/>
    <w:semiHidden/>
    <w:rsid w:val="007D2AC9"/>
    <w:pPr>
      <w:widowControl w:val="0"/>
      <w:autoSpaceDE w:val="0"/>
      <w:autoSpaceDN w:val="0"/>
      <w:spacing w:before="7" w:after="0" w:line="268" w:lineRule="auto"/>
      <w:ind w:left="20" w:right="-13"/>
    </w:pPr>
    <w:rPr>
      <w:rFonts w:eastAsia="Franklin Gothic Book" w:cs="Franklin Gothic Book"/>
      <w:color w:val="4354A2" w:themeColor="accent1"/>
      <w:szCs w:val="22"/>
      <w:lang w:bidi="en-US"/>
    </w:rPr>
  </w:style>
  <w:style w:type="character" w:customStyle="1" w:styleId="TextBodyChar">
    <w:name w:val="Text Body Char"/>
    <w:basedOn w:val="BodyTextChar"/>
    <w:link w:val="TextBody"/>
    <w:uiPriority w:val="7"/>
    <w:semiHidden/>
    <w:rsid w:val="00946B83"/>
    <w:rPr>
      <w:rFonts w:eastAsia="Franklin Gothic Book" w:cs="Franklin Gothic Book"/>
      <w:color w:val="4354A2" w:themeColor="accent1"/>
      <w:sz w:val="20"/>
      <w:szCs w:val="22"/>
      <w:lang w:bidi="en-US"/>
    </w:rPr>
  </w:style>
  <w:style w:type="paragraph" w:styleId="BodyText">
    <w:name w:val="Body Text"/>
    <w:basedOn w:val="Normal"/>
    <w:link w:val="BodyTextChar"/>
    <w:uiPriority w:val="99"/>
    <w:semiHidden/>
    <w:rsid w:val="00A40213"/>
    <w:pPr>
      <w:spacing w:after="120"/>
    </w:pPr>
  </w:style>
  <w:style w:type="character" w:customStyle="1" w:styleId="BodyTextChar">
    <w:name w:val="Body Text Char"/>
    <w:basedOn w:val="DefaultParagraphFont"/>
    <w:link w:val="BodyText"/>
    <w:uiPriority w:val="99"/>
    <w:semiHidden/>
    <w:rsid w:val="008E1844"/>
  </w:style>
  <w:style w:type="paragraph" w:customStyle="1" w:styleId="Subhead">
    <w:name w:val="Subhead"/>
    <w:basedOn w:val="Normal"/>
    <w:link w:val="SubheadChar"/>
    <w:uiPriority w:val="3"/>
    <w:qFormat/>
    <w:rsid w:val="005C684A"/>
    <w:pPr>
      <w:widowControl w:val="0"/>
      <w:autoSpaceDE w:val="0"/>
      <w:autoSpaceDN w:val="0"/>
      <w:spacing w:before="120" w:line="360" w:lineRule="auto"/>
      <w:ind w:left="14"/>
    </w:pPr>
    <w:rPr>
      <w:rFonts w:ascii="Franklin Gothic Demi" w:eastAsia="Franklin Gothic Book" w:hAnsi="Franklin Gothic Demi" w:cs="Franklin Gothic Book"/>
      <w:bCs/>
      <w:color w:val="4354A2" w:themeColor="accent1"/>
      <w:sz w:val="32"/>
      <w:szCs w:val="22"/>
      <w:lang w:bidi="en-US"/>
    </w:rPr>
  </w:style>
  <w:style w:type="character" w:customStyle="1" w:styleId="SubheadChar">
    <w:name w:val="Subhead Char"/>
    <w:basedOn w:val="DefaultParagraphFont"/>
    <w:link w:val="Subhead"/>
    <w:uiPriority w:val="3"/>
    <w:rsid w:val="00946B83"/>
    <w:rPr>
      <w:rFonts w:ascii="Franklin Gothic Demi" w:eastAsia="Franklin Gothic Book" w:hAnsi="Franklin Gothic Demi" w:cs="Franklin Gothic Book"/>
      <w:bCs/>
      <w:color w:val="4354A2" w:themeColor="accent1"/>
      <w:sz w:val="32"/>
      <w:szCs w:val="22"/>
      <w:lang w:bidi="en-US"/>
    </w:rPr>
  </w:style>
  <w:style w:type="paragraph" w:customStyle="1" w:styleId="TableHeader">
    <w:name w:val="Table Header"/>
    <w:basedOn w:val="Normal"/>
    <w:link w:val="TableHeaderChar"/>
    <w:uiPriority w:val="8"/>
    <w:qFormat/>
    <w:rsid w:val="00E872FA"/>
    <w:pPr>
      <w:widowControl w:val="0"/>
      <w:autoSpaceDE w:val="0"/>
      <w:autoSpaceDN w:val="0"/>
      <w:spacing w:before="20" w:line="254" w:lineRule="auto"/>
      <w:jc w:val="center"/>
    </w:pPr>
    <w:rPr>
      <w:rFonts w:ascii="Franklin Gothic Demi" w:eastAsia="Franklin Gothic Book" w:hAnsi="Franklin Gothic Book" w:cs="Franklin Gothic Book"/>
      <w:bCs/>
      <w:color w:val="4455A2"/>
      <w:sz w:val="22"/>
      <w:szCs w:val="22"/>
      <w:lang w:bidi="en-US"/>
    </w:rPr>
  </w:style>
  <w:style w:type="character" w:customStyle="1" w:styleId="TableHeaderChar">
    <w:name w:val="Table Header Char"/>
    <w:basedOn w:val="DefaultParagraphFont"/>
    <w:link w:val="TableHeader"/>
    <w:uiPriority w:val="8"/>
    <w:rsid w:val="00E872FA"/>
    <w:rPr>
      <w:rFonts w:ascii="Franklin Gothic Demi" w:eastAsia="Franklin Gothic Book" w:hAnsi="Franklin Gothic Book" w:cs="Franklin Gothic Book"/>
      <w:bCs/>
      <w:color w:val="4455A2"/>
      <w:sz w:val="22"/>
      <w:szCs w:val="22"/>
      <w:lang w:bidi="en-US"/>
    </w:rPr>
  </w:style>
  <w:style w:type="paragraph" w:customStyle="1" w:styleId="PictureInfo">
    <w:name w:val="Picture Info"/>
    <w:basedOn w:val="Normal"/>
    <w:uiPriority w:val="8"/>
    <w:rsid w:val="00BC268E"/>
    <w:rPr>
      <w:rFonts w:ascii="Franklin Gothic Book" w:hAnsi="Franklin Gothic Book"/>
      <w:bCs/>
      <w:color w:val="4354A2" w:themeColor="accent1"/>
      <w:sz w:val="22"/>
    </w:rPr>
  </w:style>
  <w:style w:type="character" w:customStyle="1" w:styleId="Heading1Char">
    <w:name w:val="Heading 1 Char"/>
    <w:basedOn w:val="DefaultParagraphFont"/>
    <w:link w:val="Heading1"/>
    <w:uiPriority w:val="2"/>
    <w:rsid w:val="00946B83"/>
    <w:rPr>
      <w:rFonts w:asciiTheme="majorHAnsi" w:hAnsiTheme="majorHAnsi"/>
      <w:caps/>
      <w:color w:val="4354A2" w:themeColor="accent1"/>
      <w:sz w:val="56"/>
      <w:szCs w:val="28"/>
    </w:rPr>
  </w:style>
  <w:style w:type="character" w:customStyle="1" w:styleId="Heading2Char">
    <w:name w:val="Heading 2 Char"/>
    <w:aliases w:val="Index Char"/>
    <w:basedOn w:val="DefaultParagraphFont"/>
    <w:link w:val="Heading2"/>
    <w:uiPriority w:val="1"/>
    <w:rsid w:val="00E07642"/>
    <w:rPr>
      <w:rFonts w:ascii="Franklin Gothic Book" w:eastAsia="Franklin Gothic Book" w:hAnsi="Franklin Gothic Book" w:cs="Segoe UI"/>
      <w:color w:val="4354A2"/>
      <w:sz w:val="32"/>
      <w:szCs w:val="32"/>
    </w:rPr>
  </w:style>
  <w:style w:type="character" w:customStyle="1" w:styleId="Heading3Char">
    <w:name w:val="Heading 3 Char"/>
    <w:basedOn w:val="DefaultParagraphFont"/>
    <w:link w:val="Heading3"/>
    <w:uiPriority w:val="2"/>
    <w:semiHidden/>
    <w:rsid w:val="00946B83"/>
    <w:rPr>
      <w:rFonts w:ascii="Gill Sans MT" w:hAnsi="Gill Sans MT"/>
      <w:b/>
      <w:color w:val="4354A2" w:themeColor="accent1"/>
      <w:spacing w:val="40"/>
      <w:sz w:val="20"/>
    </w:rPr>
  </w:style>
  <w:style w:type="character" w:styleId="PlaceholderText">
    <w:name w:val="Placeholder Text"/>
    <w:basedOn w:val="DefaultParagraphFont"/>
    <w:uiPriority w:val="99"/>
    <w:semiHidden/>
    <w:rsid w:val="008E1844"/>
    <w:rPr>
      <w:color w:val="808080"/>
    </w:rPr>
  </w:style>
  <w:style w:type="paragraph" w:styleId="Footer">
    <w:name w:val="footer"/>
    <w:basedOn w:val="Normal"/>
    <w:link w:val="FooterChar"/>
    <w:uiPriority w:val="99"/>
    <w:rsid w:val="001D6100"/>
    <w:pPr>
      <w:tabs>
        <w:tab w:val="center" w:pos="4677"/>
        <w:tab w:val="right" w:pos="9355"/>
      </w:tabs>
    </w:pPr>
  </w:style>
  <w:style w:type="character" w:customStyle="1" w:styleId="FooterChar">
    <w:name w:val="Footer Char"/>
    <w:basedOn w:val="DefaultParagraphFont"/>
    <w:link w:val="Footer"/>
    <w:uiPriority w:val="99"/>
    <w:rsid w:val="001D6100"/>
  </w:style>
  <w:style w:type="paragraph" w:styleId="NormalWeb">
    <w:name w:val="Normal (Web)"/>
    <w:basedOn w:val="Normal"/>
    <w:uiPriority w:val="99"/>
    <w:semiHidden/>
    <w:rsid w:val="003E115A"/>
    <w:rPr>
      <w:rFonts w:ascii="Times New Roman" w:hAnsi="Times New Roman" w:cs="Times New Roman"/>
      <w:sz w:val="24"/>
    </w:rPr>
  </w:style>
  <w:style w:type="paragraph" w:styleId="Caption">
    <w:name w:val="caption"/>
    <w:basedOn w:val="Normal"/>
    <w:next w:val="Normal"/>
    <w:uiPriority w:val="35"/>
    <w:semiHidden/>
    <w:qFormat/>
    <w:rsid w:val="00D62E75"/>
    <w:pPr>
      <w:spacing w:after="200" w:line="240" w:lineRule="auto"/>
    </w:pPr>
    <w:rPr>
      <w:i/>
      <w:iCs/>
      <w:color w:val="44546A" w:themeColor="text2"/>
      <w:sz w:val="18"/>
      <w:szCs w:val="18"/>
    </w:rPr>
  </w:style>
  <w:style w:type="paragraph" w:styleId="ListParagraph">
    <w:name w:val="List Paragraph"/>
    <w:basedOn w:val="Normal"/>
    <w:uiPriority w:val="34"/>
    <w:semiHidden/>
    <w:qFormat/>
    <w:rsid w:val="00D60FC6"/>
    <w:pPr>
      <w:ind w:left="720"/>
      <w:contextualSpacing/>
    </w:pPr>
  </w:style>
  <w:style w:type="paragraph" w:styleId="BalloonText">
    <w:name w:val="Balloon Text"/>
    <w:basedOn w:val="Normal"/>
    <w:link w:val="BalloonTextChar"/>
    <w:uiPriority w:val="99"/>
    <w:semiHidden/>
    <w:unhideWhenUsed/>
    <w:rsid w:val="00AA059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059E"/>
    <w:rPr>
      <w:rFonts w:ascii="Times New Roman" w:hAnsi="Times New Roman" w:cs="Times New Roman"/>
      <w:sz w:val="18"/>
      <w:szCs w:val="18"/>
    </w:rPr>
  </w:style>
  <w:style w:type="paragraph" w:styleId="Title">
    <w:name w:val="Title"/>
    <w:basedOn w:val="Normal"/>
    <w:next w:val="Normal"/>
    <w:link w:val="TitleChar"/>
    <w:qFormat/>
    <w:rsid w:val="007246A9"/>
    <w:pPr>
      <w:spacing w:line="240" w:lineRule="auto"/>
      <w:contextualSpacing/>
    </w:pPr>
    <w:rPr>
      <w:rFonts w:asciiTheme="majorHAnsi" w:eastAsiaTheme="majorEastAsia" w:hAnsiTheme="majorHAnsi" w:cstheme="majorBidi"/>
      <w:b/>
      <w:color w:val="4354A2" w:themeColor="accent1"/>
      <w:spacing w:val="80"/>
      <w:sz w:val="72"/>
      <w:szCs w:val="56"/>
    </w:rPr>
  </w:style>
  <w:style w:type="character" w:customStyle="1" w:styleId="TitleChar">
    <w:name w:val="Title Char"/>
    <w:basedOn w:val="DefaultParagraphFont"/>
    <w:link w:val="Title"/>
    <w:rsid w:val="00946B83"/>
    <w:rPr>
      <w:rFonts w:asciiTheme="majorHAnsi" w:eastAsiaTheme="majorEastAsia" w:hAnsiTheme="majorHAnsi" w:cstheme="majorBidi"/>
      <w:b/>
      <w:color w:val="4354A2" w:themeColor="accent1"/>
      <w:spacing w:val="80"/>
      <w:sz w:val="72"/>
      <w:szCs w:val="56"/>
    </w:rPr>
  </w:style>
  <w:style w:type="paragraph" w:customStyle="1" w:styleId="CoverInfo">
    <w:name w:val="Cover Info"/>
    <w:basedOn w:val="Normal"/>
    <w:uiPriority w:val="1"/>
    <w:qFormat/>
    <w:rsid w:val="007246A9"/>
    <w:pPr>
      <w:spacing w:line="240" w:lineRule="auto"/>
      <w:outlineLvl w:val="1"/>
    </w:pPr>
    <w:rPr>
      <w:rFonts w:asciiTheme="majorHAnsi" w:hAnsiTheme="majorHAnsi"/>
      <w:color w:val="4354A2" w:themeColor="accent1"/>
      <w:spacing w:val="30"/>
      <w:sz w:val="24"/>
    </w:rPr>
  </w:style>
  <w:style w:type="paragraph" w:customStyle="1" w:styleId="TableOfContent">
    <w:name w:val="Table Of Content"/>
    <w:basedOn w:val="Normal"/>
    <w:uiPriority w:val="9"/>
    <w:qFormat/>
    <w:rsid w:val="008D5E3D"/>
    <w:rPr>
      <w:color w:val="4354A2" w:themeColor="accent1"/>
      <w:sz w:val="32"/>
    </w:rPr>
  </w:style>
  <w:style w:type="paragraph" w:customStyle="1" w:styleId="TableData">
    <w:name w:val="Table Data"/>
    <w:basedOn w:val="Normal"/>
    <w:uiPriority w:val="9"/>
    <w:qFormat/>
    <w:rsid w:val="00E872FA"/>
    <w:pPr>
      <w:spacing w:line="240" w:lineRule="auto"/>
      <w:jc w:val="center"/>
    </w:pPr>
    <w:rPr>
      <w:color w:val="595959" w:themeColor="text1" w:themeTint="A6"/>
    </w:rPr>
  </w:style>
  <w:style w:type="paragraph" w:customStyle="1" w:styleId="TableHeaderLeft">
    <w:name w:val="Table Header Left"/>
    <w:basedOn w:val="TableHeader"/>
    <w:uiPriority w:val="9"/>
    <w:qFormat/>
    <w:rsid w:val="00E872FA"/>
    <w:pPr>
      <w:framePr w:hSpace="180" w:wrap="around" w:vAnchor="text" w:hAnchor="margin" w:y="-9"/>
      <w:jc w:val="left"/>
    </w:pPr>
  </w:style>
  <w:style w:type="paragraph" w:customStyle="1" w:styleId="paragraph">
    <w:name w:val="paragraph"/>
    <w:basedOn w:val="Normal"/>
    <w:rsid w:val="005F2D8A"/>
    <w:pPr>
      <w:spacing w:before="100" w:beforeAutospacing="1" w:after="100" w:afterAutospacing="1" w:line="240" w:lineRule="auto"/>
    </w:pPr>
    <w:rPr>
      <w:rFonts w:ascii="Times New Roman" w:eastAsia="Times New Roman" w:hAnsi="Times New Roman" w:cs="Times New Roman"/>
      <w:sz w:val="24"/>
    </w:rPr>
  </w:style>
  <w:style w:type="character" w:customStyle="1" w:styleId="normaltextrun">
    <w:name w:val="normaltextrun"/>
    <w:basedOn w:val="DefaultParagraphFont"/>
    <w:rsid w:val="005F2D8A"/>
  </w:style>
  <w:style w:type="character" w:customStyle="1" w:styleId="eop">
    <w:name w:val="eop"/>
    <w:basedOn w:val="DefaultParagraphFont"/>
    <w:rsid w:val="005F2D8A"/>
  </w:style>
  <w:style w:type="character" w:styleId="Emphasis">
    <w:name w:val="Emphasis"/>
    <w:basedOn w:val="DefaultParagraphFont"/>
    <w:uiPriority w:val="20"/>
    <w:qFormat/>
    <w:rsid w:val="004B36C3"/>
    <w:rPr>
      <w:i/>
      <w:iCs/>
    </w:rPr>
  </w:style>
  <w:style w:type="character" w:styleId="Strong">
    <w:name w:val="Strong"/>
    <w:basedOn w:val="DefaultParagraphFont"/>
    <w:uiPriority w:val="22"/>
    <w:qFormat/>
    <w:rsid w:val="00E30055"/>
    <w:rPr>
      <w:b/>
      <w:bCs/>
    </w:rPr>
  </w:style>
  <w:style w:type="character" w:styleId="Hyperlink">
    <w:name w:val="Hyperlink"/>
    <w:basedOn w:val="DefaultParagraphFont"/>
    <w:uiPriority w:val="99"/>
    <w:semiHidden/>
    <w:rsid w:val="00E30055"/>
    <w:rPr>
      <w:color w:val="0563C1" w:themeColor="hyperlink"/>
      <w:u w:val="single"/>
    </w:rPr>
  </w:style>
  <w:style w:type="character" w:styleId="FollowedHyperlink">
    <w:name w:val="FollowedHyperlink"/>
    <w:basedOn w:val="DefaultParagraphFont"/>
    <w:uiPriority w:val="99"/>
    <w:semiHidden/>
    <w:rsid w:val="000C7008"/>
    <w:rPr>
      <w:color w:val="954F72" w:themeColor="followedHyperlink"/>
      <w:u w:val="single"/>
    </w:rPr>
  </w:style>
  <w:style w:type="paragraph" w:styleId="Header">
    <w:name w:val="header"/>
    <w:basedOn w:val="Normal"/>
    <w:link w:val="HeaderChar"/>
    <w:uiPriority w:val="99"/>
    <w:semiHidden/>
    <w:rsid w:val="003B07C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B07CF"/>
    <w:rPr>
      <w:sz w:val="20"/>
    </w:rPr>
  </w:style>
</w:styles>
</file>

<file path=word/webSettings.xml><?xml version="1.0" encoding="utf-8"?>
<w:webSettings xmlns:r="http://schemas.openxmlformats.org/officeDocument/2006/relationships" xmlns:w="http://schemas.openxmlformats.org/wordprocessingml/2006/main">
  <w:divs>
    <w:div w:id="227111910">
      <w:bodyDiv w:val="1"/>
      <w:marLeft w:val="0"/>
      <w:marRight w:val="0"/>
      <w:marTop w:val="0"/>
      <w:marBottom w:val="0"/>
      <w:divBdr>
        <w:top w:val="none" w:sz="0" w:space="0" w:color="auto"/>
        <w:left w:val="none" w:sz="0" w:space="0" w:color="auto"/>
        <w:bottom w:val="none" w:sz="0" w:space="0" w:color="auto"/>
        <w:right w:val="none" w:sz="0" w:space="0" w:color="auto"/>
      </w:divBdr>
    </w:div>
    <w:div w:id="354694040">
      <w:bodyDiv w:val="1"/>
      <w:marLeft w:val="0"/>
      <w:marRight w:val="0"/>
      <w:marTop w:val="0"/>
      <w:marBottom w:val="0"/>
      <w:divBdr>
        <w:top w:val="none" w:sz="0" w:space="0" w:color="auto"/>
        <w:left w:val="none" w:sz="0" w:space="0" w:color="auto"/>
        <w:bottom w:val="none" w:sz="0" w:space="0" w:color="auto"/>
        <w:right w:val="none" w:sz="0" w:space="0" w:color="auto"/>
      </w:divBdr>
    </w:div>
    <w:div w:id="992370691">
      <w:bodyDiv w:val="1"/>
      <w:marLeft w:val="0"/>
      <w:marRight w:val="0"/>
      <w:marTop w:val="0"/>
      <w:marBottom w:val="0"/>
      <w:divBdr>
        <w:top w:val="none" w:sz="0" w:space="0" w:color="auto"/>
        <w:left w:val="none" w:sz="0" w:space="0" w:color="auto"/>
        <w:bottom w:val="none" w:sz="0" w:space="0" w:color="auto"/>
        <w:right w:val="none" w:sz="0" w:space="0" w:color="auto"/>
      </w:divBdr>
      <w:divsChild>
        <w:div w:id="1883055571">
          <w:marLeft w:val="0"/>
          <w:marRight w:val="0"/>
          <w:marTop w:val="0"/>
          <w:marBottom w:val="0"/>
          <w:divBdr>
            <w:top w:val="none" w:sz="0" w:space="0" w:color="auto"/>
            <w:left w:val="none" w:sz="0" w:space="0" w:color="auto"/>
            <w:bottom w:val="none" w:sz="0" w:space="0" w:color="auto"/>
            <w:right w:val="none" w:sz="0" w:space="0" w:color="auto"/>
          </w:divBdr>
        </w:div>
        <w:div w:id="841511939">
          <w:marLeft w:val="0"/>
          <w:marRight w:val="0"/>
          <w:marTop w:val="0"/>
          <w:marBottom w:val="0"/>
          <w:divBdr>
            <w:top w:val="none" w:sz="0" w:space="0" w:color="auto"/>
            <w:left w:val="none" w:sz="0" w:space="0" w:color="auto"/>
            <w:bottom w:val="none" w:sz="0" w:space="0" w:color="auto"/>
            <w:right w:val="none" w:sz="0" w:space="0" w:color="auto"/>
          </w:divBdr>
        </w:div>
      </w:divsChild>
    </w:div>
    <w:div w:id="1024945698">
      <w:bodyDiv w:val="1"/>
      <w:marLeft w:val="0"/>
      <w:marRight w:val="0"/>
      <w:marTop w:val="0"/>
      <w:marBottom w:val="0"/>
      <w:divBdr>
        <w:top w:val="none" w:sz="0" w:space="0" w:color="auto"/>
        <w:left w:val="none" w:sz="0" w:space="0" w:color="auto"/>
        <w:bottom w:val="none" w:sz="0" w:space="0" w:color="auto"/>
        <w:right w:val="none" w:sz="0" w:space="0" w:color="auto"/>
      </w:divBdr>
    </w:div>
    <w:div w:id="1201091619">
      <w:bodyDiv w:val="1"/>
      <w:marLeft w:val="0"/>
      <w:marRight w:val="0"/>
      <w:marTop w:val="0"/>
      <w:marBottom w:val="0"/>
      <w:divBdr>
        <w:top w:val="none" w:sz="0" w:space="0" w:color="auto"/>
        <w:left w:val="none" w:sz="0" w:space="0" w:color="auto"/>
        <w:bottom w:val="none" w:sz="0" w:space="0" w:color="auto"/>
        <w:right w:val="none" w:sz="0" w:space="0" w:color="auto"/>
      </w:divBdr>
    </w:div>
    <w:div w:id="1277254001">
      <w:bodyDiv w:val="1"/>
      <w:marLeft w:val="0"/>
      <w:marRight w:val="0"/>
      <w:marTop w:val="0"/>
      <w:marBottom w:val="0"/>
      <w:divBdr>
        <w:top w:val="none" w:sz="0" w:space="0" w:color="auto"/>
        <w:left w:val="none" w:sz="0" w:space="0" w:color="auto"/>
        <w:bottom w:val="none" w:sz="0" w:space="0" w:color="auto"/>
        <w:right w:val="none" w:sz="0" w:space="0" w:color="auto"/>
      </w:divBdr>
      <w:divsChild>
        <w:div w:id="443622724">
          <w:marLeft w:val="0"/>
          <w:marRight w:val="0"/>
          <w:marTop w:val="0"/>
          <w:marBottom w:val="0"/>
          <w:divBdr>
            <w:top w:val="none" w:sz="0" w:space="0" w:color="auto"/>
            <w:left w:val="none" w:sz="0" w:space="0" w:color="auto"/>
            <w:bottom w:val="none" w:sz="0" w:space="0" w:color="auto"/>
            <w:right w:val="none" w:sz="0" w:space="0" w:color="auto"/>
          </w:divBdr>
        </w:div>
        <w:div w:id="732432662">
          <w:marLeft w:val="0"/>
          <w:marRight w:val="0"/>
          <w:marTop w:val="0"/>
          <w:marBottom w:val="0"/>
          <w:divBdr>
            <w:top w:val="none" w:sz="0" w:space="0" w:color="auto"/>
            <w:left w:val="none" w:sz="0" w:space="0" w:color="auto"/>
            <w:bottom w:val="none" w:sz="0" w:space="0" w:color="auto"/>
            <w:right w:val="none" w:sz="0" w:space="0" w:color="auto"/>
          </w:divBdr>
        </w:div>
        <w:div w:id="285743416">
          <w:marLeft w:val="0"/>
          <w:marRight w:val="0"/>
          <w:marTop w:val="0"/>
          <w:marBottom w:val="0"/>
          <w:divBdr>
            <w:top w:val="none" w:sz="0" w:space="0" w:color="auto"/>
            <w:left w:val="none" w:sz="0" w:space="0" w:color="auto"/>
            <w:bottom w:val="none" w:sz="0" w:space="0" w:color="auto"/>
            <w:right w:val="none" w:sz="0" w:space="0" w:color="auto"/>
          </w:divBdr>
        </w:div>
        <w:div w:id="267473667">
          <w:marLeft w:val="0"/>
          <w:marRight w:val="0"/>
          <w:marTop w:val="0"/>
          <w:marBottom w:val="0"/>
          <w:divBdr>
            <w:top w:val="none" w:sz="0" w:space="0" w:color="auto"/>
            <w:left w:val="none" w:sz="0" w:space="0" w:color="auto"/>
            <w:bottom w:val="none" w:sz="0" w:space="0" w:color="auto"/>
            <w:right w:val="none" w:sz="0" w:space="0" w:color="auto"/>
          </w:divBdr>
        </w:div>
      </w:divsChild>
    </w:div>
    <w:div w:id="1279337411">
      <w:bodyDiv w:val="1"/>
      <w:marLeft w:val="0"/>
      <w:marRight w:val="0"/>
      <w:marTop w:val="0"/>
      <w:marBottom w:val="0"/>
      <w:divBdr>
        <w:top w:val="none" w:sz="0" w:space="0" w:color="auto"/>
        <w:left w:val="none" w:sz="0" w:space="0" w:color="auto"/>
        <w:bottom w:val="none" w:sz="0" w:space="0" w:color="auto"/>
        <w:right w:val="none" w:sz="0" w:space="0" w:color="auto"/>
      </w:divBdr>
      <w:divsChild>
        <w:div w:id="225456355">
          <w:marLeft w:val="0"/>
          <w:marRight w:val="0"/>
          <w:marTop w:val="0"/>
          <w:marBottom w:val="0"/>
          <w:divBdr>
            <w:top w:val="none" w:sz="0" w:space="0" w:color="auto"/>
            <w:left w:val="none" w:sz="0" w:space="0" w:color="auto"/>
            <w:bottom w:val="none" w:sz="0" w:space="0" w:color="auto"/>
            <w:right w:val="none" w:sz="0" w:space="0" w:color="auto"/>
          </w:divBdr>
          <w:divsChild>
            <w:div w:id="454716153">
              <w:marLeft w:val="0"/>
              <w:marRight w:val="0"/>
              <w:marTop w:val="0"/>
              <w:marBottom w:val="0"/>
              <w:divBdr>
                <w:top w:val="none" w:sz="0" w:space="0" w:color="auto"/>
                <w:left w:val="none" w:sz="0" w:space="0" w:color="auto"/>
                <w:bottom w:val="none" w:sz="0" w:space="0" w:color="auto"/>
                <w:right w:val="none" w:sz="0" w:space="0" w:color="auto"/>
              </w:divBdr>
            </w:div>
          </w:divsChild>
        </w:div>
        <w:div w:id="895513720">
          <w:marLeft w:val="0"/>
          <w:marRight w:val="0"/>
          <w:marTop w:val="0"/>
          <w:marBottom w:val="0"/>
          <w:divBdr>
            <w:top w:val="none" w:sz="0" w:space="0" w:color="auto"/>
            <w:left w:val="none" w:sz="0" w:space="0" w:color="auto"/>
            <w:bottom w:val="none" w:sz="0" w:space="0" w:color="auto"/>
            <w:right w:val="none" w:sz="0" w:space="0" w:color="auto"/>
          </w:divBdr>
          <w:divsChild>
            <w:div w:id="290090068">
              <w:marLeft w:val="0"/>
              <w:marRight w:val="0"/>
              <w:marTop w:val="0"/>
              <w:marBottom w:val="0"/>
              <w:divBdr>
                <w:top w:val="none" w:sz="0" w:space="0" w:color="auto"/>
                <w:left w:val="none" w:sz="0" w:space="0" w:color="auto"/>
                <w:bottom w:val="none" w:sz="0" w:space="0" w:color="auto"/>
                <w:right w:val="none" w:sz="0" w:space="0" w:color="auto"/>
              </w:divBdr>
            </w:div>
            <w:div w:id="33967765">
              <w:marLeft w:val="0"/>
              <w:marRight w:val="0"/>
              <w:marTop w:val="0"/>
              <w:marBottom w:val="0"/>
              <w:divBdr>
                <w:top w:val="none" w:sz="0" w:space="0" w:color="auto"/>
                <w:left w:val="none" w:sz="0" w:space="0" w:color="auto"/>
                <w:bottom w:val="none" w:sz="0" w:space="0" w:color="auto"/>
                <w:right w:val="none" w:sz="0" w:space="0" w:color="auto"/>
              </w:divBdr>
            </w:div>
            <w:div w:id="1533686818">
              <w:marLeft w:val="0"/>
              <w:marRight w:val="0"/>
              <w:marTop w:val="0"/>
              <w:marBottom w:val="0"/>
              <w:divBdr>
                <w:top w:val="none" w:sz="0" w:space="0" w:color="auto"/>
                <w:left w:val="none" w:sz="0" w:space="0" w:color="auto"/>
                <w:bottom w:val="none" w:sz="0" w:space="0" w:color="auto"/>
                <w:right w:val="none" w:sz="0" w:space="0" w:color="auto"/>
              </w:divBdr>
            </w:div>
            <w:div w:id="509682150">
              <w:marLeft w:val="0"/>
              <w:marRight w:val="0"/>
              <w:marTop w:val="0"/>
              <w:marBottom w:val="0"/>
              <w:divBdr>
                <w:top w:val="none" w:sz="0" w:space="0" w:color="auto"/>
                <w:left w:val="none" w:sz="0" w:space="0" w:color="auto"/>
                <w:bottom w:val="none" w:sz="0" w:space="0" w:color="auto"/>
                <w:right w:val="none" w:sz="0" w:space="0" w:color="auto"/>
              </w:divBdr>
            </w:div>
            <w:div w:id="20379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4157">
      <w:bodyDiv w:val="1"/>
      <w:marLeft w:val="0"/>
      <w:marRight w:val="0"/>
      <w:marTop w:val="0"/>
      <w:marBottom w:val="0"/>
      <w:divBdr>
        <w:top w:val="none" w:sz="0" w:space="0" w:color="auto"/>
        <w:left w:val="none" w:sz="0" w:space="0" w:color="auto"/>
        <w:bottom w:val="none" w:sz="0" w:space="0" w:color="auto"/>
        <w:right w:val="none" w:sz="0" w:space="0" w:color="auto"/>
      </w:divBdr>
    </w:div>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 w:id="1923295028">
      <w:bodyDiv w:val="1"/>
      <w:marLeft w:val="0"/>
      <w:marRight w:val="0"/>
      <w:marTop w:val="0"/>
      <w:marBottom w:val="0"/>
      <w:divBdr>
        <w:top w:val="none" w:sz="0" w:space="0" w:color="auto"/>
        <w:left w:val="none" w:sz="0" w:space="0" w:color="auto"/>
        <w:bottom w:val="none" w:sz="0" w:space="0" w:color="auto"/>
        <w:right w:val="none" w:sz="0" w:space="0" w:color="auto"/>
      </w:divBdr>
    </w:div>
    <w:div w:id="212862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sanjuan.pr/%20www.puertoricoferry.com/" TargetMode="External"/><Relationship Id="rId3" Type="http://schemas.openxmlformats.org/officeDocument/2006/relationships/customXml" Target="../customXml/item3.xml"/><Relationship Id="rId21" Type="http://schemas.openxmlformats.org/officeDocument/2006/relationships/hyperlink" Target="https://www.instagram.com/lamezclacoffeeandtea"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maps.app.goo.gl/ufBtwhdvx9xo7GHA7"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s.app.goo.gl/ufBtwhdvx9xo7GHA7" TargetMode="External"/><Relationship Id="rId24" Type="http://schemas.openxmlformats.org/officeDocument/2006/relationships/hyperlink" Target="https://www.puertoricoferry.com/"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instagram.com/saborboriitaly/" TargetMode="External"/><Relationship Id="rId28" Type="http://schemas.openxmlformats.org/officeDocument/2006/relationships/chart" Target="charts/chart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facebook.com/LaFruteraFloresOficial" TargetMode="External"/><Relationship Id="rId27" Type="http://schemas.openxmlformats.org/officeDocument/2006/relationships/hyperlink" Target="https://www.puertoricoferry.com/" TargetMode="Externa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solidFill>
                  <a:srgbClr val="FFC000"/>
                </a:solidFill>
                <a:latin typeface="+mj-lt"/>
              </a:rPr>
              <a:t>San</a:t>
            </a:r>
            <a:r>
              <a:rPr lang="en-US" sz="1100" baseline="0">
                <a:solidFill>
                  <a:srgbClr val="FFC000"/>
                </a:solidFill>
                <a:latin typeface="+mj-lt"/>
              </a:rPr>
              <a:t> Juan to Ceiba - Ride</a:t>
            </a:r>
            <a:endParaRPr lang="en-US" sz="1100">
              <a:solidFill>
                <a:srgbClr val="FFC000"/>
              </a:solidFill>
              <a:latin typeface="+mj-lt"/>
            </a:endParaRPr>
          </a:p>
        </c:rich>
      </c:tx>
      <c:spPr>
        <a:noFill/>
        <a:ln>
          <a:noFill/>
        </a:ln>
        <a:effectLst/>
      </c:spPr>
    </c:title>
    <c:plotArea>
      <c:layout/>
      <c:barChart>
        <c:barDir val="col"/>
        <c:grouping val="clustered"/>
        <c:ser>
          <c:idx val="0"/>
          <c:order val="0"/>
          <c:tx>
            <c:strRef>
              <c:f>Sheet1!$B$1</c:f>
              <c:strCache>
                <c:ptCount val="1"/>
                <c:pt idx="0">
                  <c:v>Compact</c:v>
                </c:pt>
              </c:strCache>
            </c:strRef>
          </c:tx>
          <c:spPr>
            <a:solidFill>
              <a:schemeClr val="accent1">
                <a:lumMod val="75000"/>
              </a:schemeClr>
            </a:solidFill>
            <a:ln>
              <a:noFill/>
            </a:ln>
            <a:effectLst/>
          </c:spPr>
          <c:cat>
            <c:strRef>
              <c:f>Sheet1!$A$2:$A$4</c:f>
              <c:strCache>
                <c:ptCount val="3"/>
                <c:pt idx="0">
                  <c:v>JUNZI</c:v>
                </c:pt>
                <c:pt idx="1">
                  <c:v>UBER</c:v>
                </c:pt>
                <c:pt idx="2">
                  <c:v>TAXI</c:v>
                </c:pt>
              </c:strCache>
            </c:strRef>
          </c:cat>
          <c:val>
            <c:numRef>
              <c:f>Sheet1!$B$2:$B$4</c:f>
              <c:numCache>
                <c:formatCode>General</c:formatCode>
                <c:ptCount val="3"/>
                <c:pt idx="0">
                  <c:v>35</c:v>
                </c:pt>
                <c:pt idx="1">
                  <c:v>75</c:v>
                </c:pt>
                <c:pt idx="2">
                  <c:v>90</c:v>
                </c:pt>
              </c:numCache>
            </c:numRef>
          </c:val>
          <c:extLst xmlns:c16r2="http://schemas.microsoft.com/office/drawing/2015/06/chart">
            <c:ext xmlns:c16="http://schemas.microsoft.com/office/drawing/2014/chart" uri="{C3380CC4-5D6E-409C-BE32-E72D297353CC}">
              <c16:uniqueId val="{00000000-F3E9-6E49-BC07-BB4BCCEB0192}"/>
            </c:ext>
          </c:extLst>
        </c:ser>
        <c:ser>
          <c:idx val="1"/>
          <c:order val="1"/>
          <c:tx>
            <c:strRef>
              <c:f>Sheet1!$C$1</c:f>
              <c:strCache>
                <c:ptCount val="1"/>
                <c:pt idx="0">
                  <c:v>Mid Size</c:v>
                </c:pt>
              </c:strCache>
            </c:strRef>
          </c:tx>
          <c:spPr>
            <a:solidFill>
              <a:schemeClr val="accent5"/>
            </a:solidFill>
            <a:ln>
              <a:noFill/>
            </a:ln>
            <a:effectLst/>
          </c:spPr>
          <c:cat>
            <c:strRef>
              <c:f>Sheet1!$A$2:$A$4</c:f>
              <c:strCache>
                <c:ptCount val="3"/>
                <c:pt idx="0">
                  <c:v>JUNZI</c:v>
                </c:pt>
                <c:pt idx="1">
                  <c:v>UBER</c:v>
                </c:pt>
                <c:pt idx="2">
                  <c:v>TAXI</c:v>
                </c:pt>
              </c:strCache>
            </c:strRef>
          </c:cat>
          <c:val>
            <c:numRef>
              <c:f>Sheet1!$C$2:$C$4</c:f>
              <c:numCache>
                <c:formatCode>General</c:formatCode>
                <c:ptCount val="3"/>
                <c:pt idx="0">
                  <c:v>45</c:v>
                </c:pt>
                <c:pt idx="1">
                  <c:v>95</c:v>
                </c:pt>
                <c:pt idx="2">
                  <c:v>110</c:v>
                </c:pt>
              </c:numCache>
            </c:numRef>
          </c:val>
          <c:extLst xmlns:c16r2="http://schemas.microsoft.com/office/drawing/2015/06/chart">
            <c:ext xmlns:c16="http://schemas.microsoft.com/office/drawing/2014/chart" uri="{C3380CC4-5D6E-409C-BE32-E72D297353CC}">
              <c16:uniqueId val="{00000001-F3E9-6E49-BC07-BB4BCCEB0192}"/>
            </c:ext>
          </c:extLst>
        </c:ser>
        <c:ser>
          <c:idx val="2"/>
          <c:order val="2"/>
          <c:tx>
            <c:strRef>
              <c:f>Sheet1!$D$1</c:f>
              <c:strCache>
                <c:ptCount val="1"/>
                <c:pt idx="0">
                  <c:v>Full Size</c:v>
                </c:pt>
              </c:strCache>
            </c:strRef>
          </c:tx>
          <c:spPr>
            <a:solidFill>
              <a:schemeClr val="accent2"/>
            </a:solidFill>
            <a:ln>
              <a:noFill/>
            </a:ln>
            <a:effectLst/>
          </c:spPr>
          <c:cat>
            <c:strRef>
              <c:f>Sheet1!$A$2:$A$4</c:f>
              <c:strCache>
                <c:ptCount val="3"/>
                <c:pt idx="0">
                  <c:v>JUNZI</c:v>
                </c:pt>
                <c:pt idx="1">
                  <c:v>UBER</c:v>
                </c:pt>
                <c:pt idx="2">
                  <c:v>TAXI</c:v>
                </c:pt>
              </c:strCache>
            </c:strRef>
          </c:cat>
          <c:val>
            <c:numRef>
              <c:f>Sheet1!$D$2:$D$4</c:f>
              <c:numCache>
                <c:formatCode>General</c:formatCode>
                <c:ptCount val="3"/>
                <c:pt idx="0">
                  <c:v>50</c:v>
                </c:pt>
                <c:pt idx="1">
                  <c:v>120</c:v>
                </c:pt>
                <c:pt idx="2">
                  <c:v>130</c:v>
                </c:pt>
              </c:numCache>
            </c:numRef>
          </c:val>
          <c:extLst xmlns:c16r2="http://schemas.microsoft.com/office/drawing/2015/06/chart">
            <c:ext xmlns:c16="http://schemas.microsoft.com/office/drawing/2014/chart" uri="{C3380CC4-5D6E-409C-BE32-E72D297353CC}">
              <c16:uniqueId val="{00000002-F3E9-6E49-BC07-BB4BCCEB0192}"/>
            </c:ext>
          </c:extLst>
        </c:ser>
        <c:gapWidth val="219"/>
        <c:overlap val="-27"/>
        <c:axId val="311097984"/>
        <c:axId val="312023296"/>
      </c:barChart>
      <c:catAx>
        <c:axId val="311097984"/>
        <c:scaling>
          <c:orientation val="minMax"/>
        </c:scaling>
        <c:axPos val="b"/>
        <c:numFmt formatCode="General" sourceLinked="1"/>
        <c:maj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23296"/>
        <c:crosses val="autoZero"/>
        <c:auto val="1"/>
        <c:lblAlgn val="ctr"/>
        <c:lblOffset val="100"/>
      </c:catAx>
      <c:valAx>
        <c:axId val="312023296"/>
        <c:scaling>
          <c:orientation val="minMax"/>
        </c:scaling>
        <c:axPos val="l"/>
        <c:majorGridlines>
          <c:spPr>
            <a:ln w="9525" cap="flat" cmpd="sng" algn="ctr">
              <a:solidFill>
                <a:schemeClr val="bg2">
                  <a:lumMod val="9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097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926F0275CAB42E7BD8E00F516E7639B"/>
        <w:category>
          <w:name w:val="General"/>
          <w:gallery w:val="placeholder"/>
        </w:category>
        <w:types>
          <w:type w:val="bbPlcHdr"/>
        </w:types>
        <w:behaviors>
          <w:behavior w:val="content"/>
        </w:behaviors>
        <w:guid w:val="{52F97DFB-0E6D-4627-835F-BCA51A023C5B}"/>
      </w:docPartPr>
      <w:docPartBody>
        <w:p w:rsidR="00823806" w:rsidRDefault="00F51F71" w:rsidP="00D837B5">
          <w:pPr>
            <w:pStyle w:val="C926F0275CAB42E7BD8E00F516E7639B"/>
          </w:pPr>
          <w:r>
            <w:t>/</w:t>
          </w:r>
        </w:p>
      </w:docPartBody>
    </w:docPart>
    <w:docPart>
      <w:docPartPr>
        <w:name w:val="AD89C32D088246B793D33AB67236773A"/>
        <w:category>
          <w:name w:val="General"/>
          <w:gallery w:val="placeholder"/>
        </w:category>
        <w:types>
          <w:type w:val="bbPlcHdr"/>
        </w:types>
        <w:behaviors>
          <w:behavior w:val="content"/>
        </w:behaviors>
        <w:guid w:val="{2574DA1E-206B-4EE7-8FD7-4115203A6D9E}"/>
      </w:docPartPr>
      <w:docPartBody>
        <w:p w:rsidR="00823806" w:rsidRDefault="00F51F71">
          <w:r>
            <w:t>/</w:t>
          </w:r>
        </w:p>
      </w:docPartBody>
    </w:docPart>
    <w:docPart>
      <w:docPartPr>
        <w:name w:val="44296B1C94D94255BE491A36712A760C"/>
        <w:category>
          <w:name w:val="General"/>
          <w:gallery w:val="placeholder"/>
        </w:category>
        <w:types>
          <w:type w:val="bbPlcHdr"/>
        </w:types>
        <w:behaviors>
          <w:behavior w:val="content"/>
        </w:behaviors>
        <w:guid w:val="{21BBA446-C826-421A-89D7-8B3ACCA1B08B}"/>
      </w:docPartPr>
      <w:docPartBody>
        <w:p w:rsidR="00823806" w:rsidRDefault="00F51F71" w:rsidP="00D837B5">
          <w:pPr>
            <w:pStyle w:val="44296B1C94D94255BE491A36712A760C"/>
          </w:pPr>
          <w:r>
            <w:t>Subheading</w:t>
          </w:r>
        </w:p>
      </w:docPartBody>
    </w:docPart>
    <w:docPart>
      <w:docPartPr>
        <w:name w:val="8802CAA62156438684302FAA4CAB0A4E"/>
        <w:category>
          <w:name w:val="General"/>
          <w:gallery w:val="placeholder"/>
        </w:category>
        <w:types>
          <w:type w:val="bbPlcHdr"/>
        </w:types>
        <w:behaviors>
          <w:behavior w:val="content"/>
        </w:behaviors>
        <w:guid w:val="{BD017FAA-68C0-453E-932E-DE76304A8771}"/>
      </w:docPartPr>
      <w:docPartBody>
        <w:p w:rsidR="00823806" w:rsidRDefault="00F51F71" w:rsidP="00D837B5">
          <w:pPr>
            <w:pStyle w:val="8802CAA62156438684302FAA4CAB0A4E"/>
          </w:pPr>
          <w:r>
            <w:t>Subheading</w:t>
          </w:r>
        </w:p>
      </w:docPartBody>
    </w:docPart>
    <w:docPart>
      <w:docPartPr>
        <w:name w:val="0E58A82504FD42778934D8B0180CE87D"/>
        <w:category>
          <w:name w:val="General"/>
          <w:gallery w:val="placeholder"/>
        </w:category>
        <w:types>
          <w:type w:val="bbPlcHdr"/>
        </w:types>
        <w:behaviors>
          <w:behavior w:val="content"/>
        </w:behaviors>
        <w:guid w:val="{750F881B-986A-4EFB-ABE9-46A05A63A008}"/>
      </w:docPartPr>
      <w:docPartBody>
        <w:p w:rsidR="00823806" w:rsidRDefault="00F51F71" w:rsidP="00D837B5">
          <w:pPr>
            <w:pStyle w:val="0E58A82504FD42778934D8B0180CE87D"/>
          </w:pPr>
          <w:r>
            <w:t>Subheading</w:t>
          </w:r>
        </w:p>
      </w:docPartBody>
    </w:docPart>
    <w:docPart>
      <w:docPartPr>
        <w:name w:val="24CF4401E98142CF9EADEA736180DCA7"/>
        <w:category>
          <w:name w:val="General"/>
          <w:gallery w:val="placeholder"/>
        </w:category>
        <w:types>
          <w:type w:val="bbPlcHdr"/>
        </w:types>
        <w:behaviors>
          <w:behavior w:val="content"/>
        </w:behaviors>
        <w:guid w:val="{F3FF9FB8-D79B-4143-9F31-D1996A9347A3}"/>
      </w:docPartPr>
      <w:docPartBody>
        <w:p w:rsidR="007C2E4F" w:rsidRDefault="000D00AF" w:rsidP="000D00AF">
          <w:pPr>
            <w:pStyle w:val="24CF4401E98142CF9EADEA736180DCA7"/>
          </w:pPr>
          <w:r>
            <w:t>Subheading</w:t>
          </w:r>
        </w:p>
      </w:docPartBody>
    </w:docPart>
    <w:docPart>
      <w:docPartPr>
        <w:name w:val="C30C1D5B93F14E8B892B7B95407759F8"/>
        <w:category>
          <w:name w:val="General"/>
          <w:gallery w:val="placeholder"/>
        </w:category>
        <w:types>
          <w:type w:val="bbPlcHdr"/>
        </w:types>
        <w:behaviors>
          <w:behavior w:val="content"/>
        </w:behaviors>
        <w:guid w:val="{62E6D3D3-82E7-4F78-AA20-349D50FDECFB}"/>
      </w:docPartPr>
      <w:docPartBody>
        <w:p w:rsidR="007C2E4F" w:rsidRDefault="000D00AF" w:rsidP="000D00AF">
          <w:pPr>
            <w:pStyle w:val="C30C1D5B93F14E8B892B7B95407759F8"/>
          </w:pPr>
          <w:r>
            <w:t>Subheading</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7DAB8AC"/>
    <w:lvl w:ilvl="0">
      <w:start w:val="1"/>
      <w:numFmt w:val="bullet"/>
      <w:pStyle w:val="ListBullet"/>
      <w:lvlText w:val=""/>
      <w:lvlJc w:val="left"/>
      <w:pPr>
        <w:ind w:left="360" w:hanging="360"/>
      </w:pPr>
      <w:rPr>
        <w:rFonts w:ascii="Symbol" w:hAnsi="Symbol" w:hint="default"/>
      </w:r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837B5"/>
    <w:rsid w:val="000D00AF"/>
    <w:rsid w:val="004C5F76"/>
    <w:rsid w:val="007C2E4F"/>
    <w:rsid w:val="00823806"/>
    <w:rsid w:val="00A70B51"/>
    <w:rsid w:val="00CB1671"/>
    <w:rsid w:val="00D837B5"/>
    <w:rsid w:val="00F51F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F76"/>
  </w:style>
  <w:style w:type="paragraph" w:styleId="Heading1">
    <w:name w:val="heading 1"/>
    <w:basedOn w:val="Normal"/>
    <w:next w:val="Normal"/>
    <w:link w:val="Heading1Char"/>
    <w:uiPriority w:val="2"/>
    <w:qFormat/>
    <w:rsid w:val="00823806"/>
    <w:pPr>
      <w:spacing w:before="90" w:after="360" w:line="240" w:lineRule="auto"/>
      <w:ind w:left="11" w:right="-11"/>
      <w:outlineLvl w:val="0"/>
    </w:pPr>
    <w:rPr>
      <w:rFonts w:asciiTheme="majorHAnsi" w:eastAsiaTheme="minorHAnsi" w:hAnsiTheme="majorHAnsi"/>
      <w:caps/>
      <w:color w:val="4F81BD" w:themeColor="accent1"/>
      <w:sz w:val="56"/>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7B5"/>
    <w:rPr>
      <w:color w:val="808080"/>
    </w:rPr>
  </w:style>
  <w:style w:type="paragraph" w:customStyle="1" w:styleId="C926F0275CAB42E7BD8E00F516E7639B">
    <w:name w:val="C926F0275CAB42E7BD8E00F516E7639B"/>
    <w:rsid w:val="00D837B5"/>
  </w:style>
  <w:style w:type="paragraph" w:customStyle="1" w:styleId="44296B1C94D94255BE491A36712A760C">
    <w:name w:val="44296B1C94D94255BE491A36712A760C"/>
    <w:rsid w:val="00D837B5"/>
  </w:style>
  <w:style w:type="paragraph" w:customStyle="1" w:styleId="8802CAA62156438684302FAA4CAB0A4E">
    <w:name w:val="8802CAA62156438684302FAA4CAB0A4E"/>
    <w:rsid w:val="00D837B5"/>
  </w:style>
  <w:style w:type="paragraph" w:customStyle="1" w:styleId="0E58A82504FD42778934D8B0180CE87D">
    <w:name w:val="0E58A82504FD42778934D8B0180CE87D"/>
    <w:rsid w:val="00D837B5"/>
  </w:style>
  <w:style w:type="character" w:customStyle="1" w:styleId="Heading1Char">
    <w:name w:val="Heading 1 Char"/>
    <w:basedOn w:val="DefaultParagraphFont"/>
    <w:link w:val="Heading1"/>
    <w:uiPriority w:val="2"/>
    <w:rsid w:val="00823806"/>
    <w:rPr>
      <w:rFonts w:asciiTheme="majorHAnsi" w:eastAsiaTheme="minorHAnsi" w:hAnsiTheme="majorHAnsi"/>
      <w:caps/>
      <w:color w:val="4F81BD" w:themeColor="accent1"/>
      <w:sz w:val="56"/>
      <w:szCs w:val="28"/>
      <w:lang w:val="en-US" w:eastAsia="en-US"/>
    </w:rPr>
  </w:style>
  <w:style w:type="paragraph" w:customStyle="1" w:styleId="TableOfContent">
    <w:name w:val="Table Of Content"/>
    <w:basedOn w:val="Normal"/>
    <w:uiPriority w:val="9"/>
    <w:qFormat/>
    <w:rsid w:val="00823806"/>
    <w:pPr>
      <w:spacing w:after="0" w:line="480" w:lineRule="auto"/>
    </w:pPr>
    <w:rPr>
      <w:rFonts w:eastAsiaTheme="minorHAnsi"/>
      <w:color w:val="4F81BD" w:themeColor="accent1"/>
      <w:sz w:val="32"/>
      <w:szCs w:val="24"/>
      <w:lang w:val="en-US" w:eastAsia="en-US"/>
    </w:rPr>
  </w:style>
  <w:style w:type="paragraph" w:customStyle="1" w:styleId="A5633BA3B45840D0BD0EBDFD9BB2496C">
    <w:name w:val="A5633BA3B45840D0BD0EBDFD9BB2496C"/>
    <w:rsid w:val="00823806"/>
    <w:pPr>
      <w:spacing w:after="0" w:line="480" w:lineRule="auto"/>
    </w:pPr>
    <w:rPr>
      <w:rFonts w:ascii="Franklin Gothic Book" w:eastAsiaTheme="minorHAnsi" w:hAnsi="Franklin Gothic Book"/>
      <w:bCs/>
      <w:color w:val="4F81BD" w:themeColor="accent1"/>
      <w:szCs w:val="24"/>
      <w:lang w:val="en-US" w:eastAsia="en-US"/>
    </w:rPr>
  </w:style>
  <w:style w:type="paragraph" w:customStyle="1" w:styleId="C1C5397E5A4749CDA34A6B3FE17FB2851">
    <w:name w:val="C1C5397E5A4749CDA34A6B3FE17FB2851"/>
    <w:rsid w:val="00823806"/>
    <w:pPr>
      <w:spacing w:after="0" w:line="480" w:lineRule="auto"/>
    </w:pPr>
    <w:rPr>
      <w:rFonts w:eastAsiaTheme="minorHAnsi"/>
      <w:sz w:val="20"/>
      <w:szCs w:val="24"/>
      <w:lang w:val="en-US" w:eastAsia="en-US"/>
    </w:rPr>
  </w:style>
  <w:style w:type="paragraph" w:styleId="ListBullet">
    <w:name w:val="List Bullet"/>
    <w:basedOn w:val="Normal"/>
    <w:uiPriority w:val="99"/>
    <w:rsid w:val="00F51F71"/>
    <w:pPr>
      <w:numPr>
        <w:numId w:val="1"/>
      </w:numPr>
      <w:spacing w:after="0" w:line="480" w:lineRule="auto"/>
      <w:ind w:left="697" w:hanging="357"/>
      <w:contextualSpacing/>
    </w:pPr>
    <w:rPr>
      <w:rFonts w:eastAsiaTheme="minorHAnsi"/>
      <w:sz w:val="20"/>
      <w:szCs w:val="24"/>
      <w:lang w:val="en-US" w:eastAsia="en-US"/>
    </w:rPr>
  </w:style>
  <w:style w:type="paragraph" w:styleId="BodyText">
    <w:name w:val="Body Text"/>
    <w:basedOn w:val="Normal"/>
    <w:link w:val="BodyTextChar"/>
    <w:uiPriority w:val="99"/>
    <w:semiHidden/>
    <w:rsid w:val="00D837B5"/>
    <w:pPr>
      <w:spacing w:after="120" w:line="480" w:lineRule="auto"/>
    </w:pPr>
    <w:rPr>
      <w:rFonts w:eastAsiaTheme="minorHAnsi"/>
      <w:sz w:val="20"/>
      <w:szCs w:val="24"/>
      <w:lang w:val="en-US" w:eastAsia="en-US"/>
    </w:rPr>
  </w:style>
  <w:style w:type="character" w:customStyle="1" w:styleId="BodyTextChar">
    <w:name w:val="Body Text Char"/>
    <w:basedOn w:val="DefaultParagraphFont"/>
    <w:link w:val="BodyText"/>
    <w:uiPriority w:val="99"/>
    <w:semiHidden/>
    <w:rsid w:val="00D837B5"/>
    <w:rPr>
      <w:rFonts w:eastAsiaTheme="minorHAnsi"/>
      <w:sz w:val="20"/>
      <w:szCs w:val="24"/>
      <w:lang w:val="en-US" w:eastAsia="en-US"/>
    </w:rPr>
  </w:style>
  <w:style w:type="paragraph" w:customStyle="1" w:styleId="91BF9DEC44F84DA8BABA80EF465371C11">
    <w:name w:val="91BF9DEC44F84DA8BABA80EF465371C11"/>
    <w:rsid w:val="00D837B5"/>
    <w:pPr>
      <w:spacing w:after="0" w:line="480" w:lineRule="auto"/>
    </w:pPr>
    <w:rPr>
      <w:rFonts w:eastAsiaTheme="minorHAnsi"/>
      <w:color w:val="4F81BD" w:themeColor="accent1"/>
      <w:sz w:val="32"/>
      <w:szCs w:val="24"/>
      <w:lang w:val="en-US" w:eastAsia="en-US"/>
    </w:rPr>
  </w:style>
  <w:style w:type="paragraph" w:customStyle="1" w:styleId="80F86DAC55DB47D890360BE370B3DDF1">
    <w:name w:val="80F86DAC55DB47D890360BE370B3DDF1"/>
    <w:rsid w:val="00823806"/>
    <w:pPr>
      <w:spacing w:after="0" w:line="480" w:lineRule="auto"/>
    </w:pPr>
    <w:rPr>
      <w:rFonts w:eastAsiaTheme="minorHAnsi"/>
      <w:sz w:val="20"/>
      <w:szCs w:val="24"/>
      <w:lang w:val="en-US" w:eastAsia="en-US"/>
    </w:rPr>
  </w:style>
  <w:style w:type="paragraph" w:customStyle="1" w:styleId="6B449AEC07D84C159CE737D7442043EA">
    <w:name w:val="6B449AEC07D84C159CE737D7442043EA"/>
    <w:rsid w:val="00D837B5"/>
  </w:style>
  <w:style w:type="paragraph" w:customStyle="1" w:styleId="3AA9EE7A573C46E3AB0B23BCA8739C7B">
    <w:name w:val="3AA9EE7A573C46E3AB0B23BCA8739C7B"/>
    <w:rsid w:val="00D837B5"/>
  </w:style>
  <w:style w:type="paragraph" w:customStyle="1" w:styleId="C758F53D368E4078982FE97B7C5A2D1D">
    <w:name w:val="C758F53D368E4078982FE97B7C5A2D1D"/>
    <w:rsid w:val="00D837B5"/>
  </w:style>
  <w:style w:type="paragraph" w:customStyle="1" w:styleId="8B2C3F5CFE19488C97D6BB7F3AA12F2D">
    <w:name w:val="8B2C3F5CFE19488C97D6BB7F3AA12F2D"/>
    <w:rsid w:val="00D837B5"/>
  </w:style>
  <w:style w:type="paragraph" w:customStyle="1" w:styleId="DEF9559107C745DAA39400ACF9F623EE">
    <w:name w:val="DEF9559107C745DAA39400ACF9F623EE"/>
    <w:rsid w:val="00823806"/>
    <w:pPr>
      <w:spacing w:after="0" w:line="480" w:lineRule="auto"/>
    </w:pPr>
    <w:rPr>
      <w:rFonts w:eastAsiaTheme="minorHAnsi"/>
      <w:sz w:val="20"/>
      <w:szCs w:val="24"/>
      <w:lang w:val="en-US" w:eastAsia="en-US"/>
    </w:rPr>
  </w:style>
  <w:style w:type="paragraph" w:customStyle="1" w:styleId="9C4F64671B6A452B96F0E0E4148F8F85">
    <w:name w:val="9C4F64671B6A452B96F0E0E4148F8F85"/>
    <w:rsid w:val="00823806"/>
    <w:pPr>
      <w:spacing w:after="0" w:line="480" w:lineRule="auto"/>
    </w:pPr>
    <w:rPr>
      <w:rFonts w:eastAsiaTheme="minorHAnsi"/>
      <w:sz w:val="20"/>
      <w:szCs w:val="24"/>
      <w:lang w:val="en-US" w:eastAsia="en-US"/>
    </w:rPr>
  </w:style>
  <w:style w:type="paragraph" w:customStyle="1" w:styleId="733297A1E494458499EB0A55A0B46FB0">
    <w:name w:val="733297A1E494458499EB0A55A0B46FB0"/>
    <w:rsid w:val="00823806"/>
    <w:pPr>
      <w:spacing w:after="0" w:line="480" w:lineRule="auto"/>
    </w:pPr>
    <w:rPr>
      <w:rFonts w:eastAsiaTheme="minorHAnsi"/>
      <w:sz w:val="20"/>
      <w:szCs w:val="24"/>
      <w:lang w:val="en-US" w:eastAsia="en-US"/>
    </w:rPr>
  </w:style>
  <w:style w:type="paragraph" w:customStyle="1" w:styleId="91635007957C482DA265F11EDDDB5FCF">
    <w:name w:val="91635007957C482DA265F11EDDDB5FCF"/>
    <w:rsid w:val="00823806"/>
    <w:pPr>
      <w:spacing w:after="0" w:line="480" w:lineRule="auto"/>
    </w:pPr>
    <w:rPr>
      <w:rFonts w:eastAsiaTheme="minorHAnsi"/>
      <w:sz w:val="20"/>
      <w:szCs w:val="24"/>
      <w:lang w:val="en-US" w:eastAsia="en-US"/>
    </w:rPr>
  </w:style>
  <w:style w:type="paragraph" w:customStyle="1" w:styleId="F470AE64AFD84BF7AACD857EF2A1AF15">
    <w:name w:val="F470AE64AFD84BF7AACD857EF2A1AF15"/>
    <w:rsid w:val="00823806"/>
    <w:pPr>
      <w:spacing w:after="0" w:line="480" w:lineRule="auto"/>
    </w:pPr>
    <w:rPr>
      <w:rFonts w:eastAsiaTheme="minorHAnsi"/>
      <w:sz w:val="20"/>
      <w:szCs w:val="24"/>
      <w:lang w:val="en-US" w:eastAsia="en-US"/>
    </w:rPr>
  </w:style>
  <w:style w:type="paragraph" w:customStyle="1" w:styleId="09E4F31EEB16450B9B6FC059123C50D6">
    <w:name w:val="09E4F31EEB16450B9B6FC059123C50D6"/>
    <w:rsid w:val="00823806"/>
    <w:pPr>
      <w:spacing w:after="0" w:line="480" w:lineRule="auto"/>
    </w:pPr>
    <w:rPr>
      <w:rFonts w:eastAsiaTheme="minorHAnsi"/>
      <w:sz w:val="20"/>
      <w:szCs w:val="24"/>
      <w:lang w:val="en-US" w:eastAsia="en-US"/>
    </w:rPr>
  </w:style>
  <w:style w:type="paragraph" w:customStyle="1" w:styleId="A2FFC1C5F096420297C4829701C715CC">
    <w:name w:val="A2FFC1C5F096420297C4829701C715CC"/>
    <w:rsid w:val="00823806"/>
    <w:pPr>
      <w:spacing w:after="0" w:line="480" w:lineRule="auto"/>
    </w:pPr>
    <w:rPr>
      <w:rFonts w:eastAsiaTheme="minorHAnsi"/>
      <w:sz w:val="20"/>
      <w:szCs w:val="24"/>
      <w:lang w:val="en-US" w:eastAsia="en-US"/>
    </w:rPr>
  </w:style>
  <w:style w:type="paragraph" w:customStyle="1" w:styleId="A5633BA3B45840D0BD0EBDFD9BB2496C1">
    <w:name w:val="A5633BA3B45840D0BD0EBDFD9BB2496C1"/>
    <w:rsid w:val="00823806"/>
    <w:pPr>
      <w:spacing w:after="0" w:line="480" w:lineRule="auto"/>
    </w:pPr>
    <w:rPr>
      <w:rFonts w:ascii="Franklin Gothic Book" w:eastAsiaTheme="minorHAnsi" w:hAnsi="Franklin Gothic Book"/>
      <w:bCs/>
      <w:color w:val="4F81BD" w:themeColor="accent1"/>
      <w:szCs w:val="24"/>
      <w:lang w:val="en-US" w:eastAsia="en-US"/>
    </w:rPr>
  </w:style>
  <w:style w:type="paragraph" w:customStyle="1" w:styleId="A5633BA3B45840D0BD0EBDFD9BB2496C2">
    <w:name w:val="A5633BA3B45840D0BD0EBDFD9BB2496C2"/>
    <w:rsid w:val="00D837B5"/>
    <w:pPr>
      <w:spacing w:after="0" w:line="480" w:lineRule="auto"/>
    </w:pPr>
    <w:rPr>
      <w:rFonts w:ascii="Franklin Gothic Book" w:eastAsiaTheme="minorHAnsi" w:hAnsi="Franklin Gothic Book"/>
      <w:bCs/>
      <w:color w:val="4F81BD" w:themeColor="accent1"/>
      <w:szCs w:val="24"/>
      <w:lang w:val="en-US" w:eastAsia="en-US"/>
    </w:rPr>
  </w:style>
  <w:style w:type="paragraph" w:customStyle="1" w:styleId="C1C5397E5A4749CDA34A6B3FE17FB285">
    <w:name w:val="C1C5397E5A4749CDA34A6B3FE17FB285"/>
    <w:rsid w:val="00D837B5"/>
    <w:pPr>
      <w:spacing w:after="0" w:line="480" w:lineRule="auto"/>
    </w:pPr>
    <w:rPr>
      <w:rFonts w:eastAsiaTheme="minorHAnsi"/>
      <w:sz w:val="20"/>
      <w:szCs w:val="24"/>
      <w:lang w:val="en-US" w:eastAsia="en-US"/>
    </w:rPr>
  </w:style>
  <w:style w:type="paragraph" w:customStyle="1" w:styleId="80F86DAC55DB47D890360BE370B3DDF11">
    <w:name w:val="80F86DAC55DB47D890360BE370B3DDF11"/>
    <w:rsid w:val="00D837B5"/>
    <w:pPr>
      <w:spacing w:after="0" w:line="480" w:lineRule="auto"/>
    </w:pPr>
    <w:rPr>
      <w:rFonts w:eastAsiaTheme="minorHAnsi"/>
      <w:sz w:val="20"/>
      <w:szCs w:val="24"/>
      <w:lang w:val="en-US" w:eastAsia="en-US"/>
    </w:rPr>
  </w:style>
  <w:style w:type="paragraph" w:customStyle="1" w:styleId="DEF9559107C745DAA39400ACF9F623EE1">
    <w:name w:val="DEF9559107C745DAA39400ACF9F623EE1"/>
    <w:rsid w:val="00D837B5"/>
    <w:pPr>
      <w:spacing w:after="0" w:line="480" w:lineRule="auto"/>
    </w:pPr>
    <w:rPr>
      <w:rFonts w:eastAsiaTheme="minorHAnsi"/>
      <w:sz w:val="20"/>
      <w:szCs w:val="24"/>
      <w:lang w:val="en-US" w:eastAsia="en-US"/>
    </w:rPr>
  </w:style>
  <w:style w:type="paragraph" w:customStyle="1" w:styleId="9C4F64671B6A452B96F0E0E4148F8F851">
    <w:name w:val="9C4F64671B6A452B96F0E0E4148F8F851"/>
    <w:rsid w:val="00D837B5"/>
    <w:pPr>
      <w:spacing w:after="0" w:line="480" w:lineRule="auto"/>
    </w:pPr>
    <w:rPr>
      <w:rFonts w:eastAsiaTheme="minorHAnsi"/>
      <w:sz w:val="20"/>
      <w:szCs w:val="24"/>
      <w:lang w:val="en-US" w:eastAsia="en-US"/>
    </w:rPr>
  </w:style>
  <w:style w:type="paragraph" w:customStyle="1" w:styleId="733297A1E494458499EB0A55A0B46FB01">
    <w:name w:val="733297A1E494458499EB0A55A0B46FB01"/>
    <w:rsid w:val="00D837B5"/>
    <w:pPr>
      <w:spacing w:after="0" w:line="480" w:lineRule="auto"/>
    </w:pPr>
    <w:rPr>
      <w:rFonts w:eastAsiaTheme="minorHAnsi"/>
      <w:sz w:val="20"/>
      <w:szCs w:val="24"/>
      <w:lang w:val="en-US" w:eastAsia="en-US"/>
    </w:rPr>
  </w:style>
  <w:style w:type="paragraph" w:customStyle="1" w:styleId="91635007957C482DA265F11EDDDB5FCF1">
    <w:name w:val="91635007957C482DA265F11EDDDB5FCF1"/>
    <w:rsid w:val="00D837B5"/>
    <w:pPr>
      <w:spacing w:after="0" w:line="480" w:lineRule="auto"/>
    </w:pPr>
    <w:rPr>
      <w:rFonts w:eastAsiaTheme="minorHAnsi"/>
      <w:sz w:val="20"/>
      <w:szCs w:val="24"/>
      <w:lang w:val="en-US" w:eastAsia="en-US"/>
    </w:rPr>
  </w:style>
  <w:style w:type="paragraph" w:customStyle="1" w:styleId="F470AE64AFD84BF7AACD857EF2A1AF151">
    <w:name w:val="F470AE64AFD84BF7AACD857EF2A1AF151"/>
    <w:rsid w:val="00D837B5"/>
    <w:pPr>
      <w:spacing w:after="0" w:line="480" w:lineRule="auto"/>
    </w:pPr>
    <w:rPr>
      <w:rFonts w:eastAsiaTheme="minorHAnsi"/>
      <w:sz w:val="20"/>
      <w:szCs w:val="24"/>
      <w:lang w:val="en-US" w:eastAsia="en-US"/>
    </w:rPr>
  </w:style>
  <w:style w:type="paragraph" w:customStyle="1" w:styleId="09E4F31EEB16450B9B6FC059123C50D61">
    <w:name w:val="09E4F31EEB16450B9B6FC059123C50D61"/>
    <w:rsid w:val="00D837B5"/>
    <w:pPr>
      <w:spacing w:after="0" w:line="480" w:lineRule="auto"/>
    </w:pPr>
    <w:rPr>
      <w:rFonts w:eastAsiaTheme="minorHAnsi"/>
      <w:sz w:val="20"/>
      <w:szCs w:val="24"/>
      <w:lang w:val="en-US" w:eastAsia="en-US"/>
    </w:rPr>
  </w:style>
  <w:style w:type="paragraph" w:customStyle="1" w:styleId="A2FFC1C5F096420297C4829701C715CC1">
    <w:name w:val="A2FFC1C5F096420297C4829701C715CC1"/>
    <w:rsid w:val="00D837B5"/>
    <w:pPr>
      <w:spacing w:after="0" w:line="480" w:lineRule="auto"/>
    </w:pPr>
    <w:rPr>
      <w:rFonts w:eastAsiaTheme="minorHAnsi"/>
      <w:sz w:val="20"/>
      <w:szCs w:val="24"/>
      <w:lang w:val="en-US" w:eastAsia="en-US"/>
    </w:rPr>
  </w:style>
  <w:style w:type="paragraph" w:customStyle="1" w:styleId="C1C5397E5A4749CDA34A6B3FE17FB2852">
    <w:name w:val="C1C5397E5A4749CDA34A6B3FE17FB2852"/>
    <w:rsid w:val="00823806"/>
    <w:pPr>
      <w:spacing w:after="0" w:line="480" w:lineRule="auto"/>
    </w:pPr>
    <w:rPr>
      <w:rFonts w:eastAsiaTheme="minorHAnsi"/>
      <w:sz w:val="20"/>
      <w:szCs w:val="24"/>
      <w:lang w:val="en-US" w:eastAsia="en-US"/>
    </w:rPr>
  </w:style>
  <w:style w:type="paragraph" w:customStyle="1" w:styleId="80F86DAC55DB47D890360BE370B3DDF12">
    <w:name w:val="80F86DAC55DB47D890360BE370B3DDF12"/>
    <w:rsid w:val="00823806"/>
    <w:pPr>
      <w:spacing w:after="0" w:line="480" w:lineRule="auto"/>
    </w:pPr>
    <w:rPr>
      <w:rFonts w:eastAsiaTheme="minorHAnsi"/>
      <w:sz w:val="20"/>
      <w:szCs w:val="24"/>
      <w:lang w:val="en-US" w:eastAsia="en-US"/>
    </w:rPr>
  </w:style>
  <w:style w:type="paragraph" w:customStyle="1" w:styleId="DEF9559107C745DAA39400ACF9F623EE2">
    <w:name w:val="DEF9559107C745DAA39400ACF9F623EE2"/>
    <w:rsid w:val="00823806"/>
    <w:pPr>
      <w:spacing w:after="0" w:line="480" w:lineRule="auto"/>
    </w:pPr>
    <w:rPr>
      <w:rFonts w:eastAsiaTheme="minorHAnsi"/>
      <w:sz w:val="20"/>
      <w:szCs w:val="24"/>
      <w:lang w:val="en-US" w:eastAsia="en-US"/>
    </w:rPr>
  </w:style>
  <w:style w:type="paragraph" w:customStyle="1" w:styleId="9C4F64671B6A452B96F0E0E4148F8F852">
    <w:name w:val="9C4F64671B6A452B96F0E0E4148F8F852"/>
    <w:rsid w:val="00823806"/>
    <w:pPr>
      <w:spacing w:after="0" w:line="480" w:lineRule="auto"/>
    </w:pPr>
    <w:rPr>
      <w:rFonts w:eastAsiaTheme="minorHAnsi"/>
      <w:sz w:val="20"/>
      <w:szCs w:val="24"/>
      <w:lang w:val="en-US" w:eastAsia="en-US"/>
    </w:rPr>
  </w:style>
  <w:style w:type="paragraph" w:customStyle="1" w:styleId="733297A1E494458499EB0A55A0B46FB02">
    <w:name w:val="733297A1E494458499EB0A55A0B46FB02"/>
    <w:rsid w:val="00823806"/>
    <w:pPr>
      <w:spacing w:after="0" w:line="480" w:lineRule="auto"/>
    </w:pPr>
    <w:rPr>
      <w:rFonts w:eastAsiaTheme="minorHAnsi"/>
      <w:sz w:val="20"/>
      <w:szCs w:val="24"/>
      <w:lang w:val="en-US" w:eastAsia="en-US"/>
    </w:rPr>
  </w:style>
  <w:style w:type="paragraph" w:customStyle="1" w:styleId="91635007957C482DA265F11EDDDB5FCF2">
    <w:name w:val="91635007957C482DA265F11EDDDB5FCF2"/>
    <w:rsid w:val="00823806"/>
    <w:pPr>
      <w:spacing w:after="0" w:line="480" w:lineRule="auto"/>
    </w:pPr>
    <w:rPr>
      <w:rFonts w:eastAsiaTheme="minorHAnsi"/>
      <w:sz w:val="20"/>
      <w:szCs w:val="24"/>
      <w:lang w:val="en-US" w:eastAsia="en-US"/>
    </w:rPr>
  </w:style>
  <w:style w:type="paragraph" w:customStyle="1" w:styleId="F470AE64AFD84BF7AACD857EF2A1AF152">
    <w:name w:val="F470AE64AFD84BF7AACD857EF2A1AF152"/>
    <w:rsid w:val="00823806"/>
    <w:pPr>
      <w:spacing w:after="0" w:line="480" w:lineRule="auto"/>
    </w:pPr>
    <w:rPr>
      <w:rFonts w:eastAsiaTheme="minorHAnsi"/>
      <w:sz w:val="20"/>
      <w:szCs w:val="24"/>
      <w:lang w:val="en-US" w:eastAsia="en-US"/>
    </w:rPr>
  </w:style>
  <w:style w:type="paragraph" w:customStyle="1" w:styleId="09E4F31EEB16450B9B6FC059123C50D62">
    <w:name w:val="09E4F31EEB16450B9B6FC059123C50D62"/>
    <w:rsid w:val="00823806"/>
    <w:pPr>
      <w:spacing w:after="0" w:line="480" w:lineRule="auto"/>
    </w:pPr>
    <w:rPr>
      <w:rFonts w:eastAsiaTheme="minorHAnsi"/>
      <w:sz w:val="20"/>
      <w:szCs w:val="24"/>
      <w:lang w:val="en-US" w:eastAsia="en-US"/>
    </w:rPr>
  </w:style>
  <w:style w:type="paragraph" w:customStyle="1" w:styleId="A2FFC1C5F096420297C4829701C715CC2">
    <w:name w:val="A2FFC1C5F096420297C4829701C715CC2"/>
    <w:rsid w:val="00823806"/>
    <w:pPr>
      <w:spacing w:after="0" w:line="480" w:lineRule="auto"/>
    </w:pPr>
    <w:rPr>
      <w:rFonts w:eastAsiaTheme="minorHAnsi"/>
      <w:sz w:val="20"/>
      <w:szCs w:val="24"/>
      <w:lang w:val="en-US" w:eastAsia="en-US"/>
    </w:rPr>
  </w:style>
  <w:style w:type="paragraph" w:customStyle="1" w:styleId="A5633BA3B45840D0BD0EBDFD9BB2496C3">
    <w:name w:val="A5633BA3B45840D0BD0EBDFD9BB2496C3"/>
    <w:rsid w:val="00823806"/>
    <w:pPr>
      <w:spacing w:after="0" w:line="480" w:lineRule="auto"/>
    </w:pPr>
    <w:rPr>
      <w:rFonts w:ascii="Franklin Gothic Book" w:eastAsiaTheme="minorHAnsi" w:hAnsi="Franklin Gothic Book"/>
      <w:bCs/>
      <w:color w:val="4F81BD" w:themeColor="accent1"/>
      <w:szCs w:val="24"/>
      <w:lang w:val="en-US" w:eastAsia="en-US"/>
    </w:rPr>
  </w:style>
  <w:style w:type="paragraph" w:customStyle="1" w:styleId="A5633BA3B45840D0BD0EBDFD9BB2496C4">
    <w:name w:val="A5633BA3B45840D0BD0EBDFD9BB2496C4"/>
    <w:rsid w:val="00823806"/>
    <w:pPr>
      <w:spacing w:after="0" w:line="480" w:lineRule="auto"/>
    </w:pPr>
    <w:rPr>
      <w:rFonts w:ascii="Franklin Gothic Book" w:eastAsiaTheme="minorHAnsi" w:hAnsi="Franklin Gothic Book"/>
      <w:bCs/>
      <w:color w:val="4F81BD" w:themeColor="accent1"/>
      <w:szCs w:val="24"/>
      <w:lang w:val="en-US" w:eastAsia="en-US"/>
    </w:rPr>
  </w:style>
  <w:style w:type="paragraph" w:customStyle="1" w:styleId="A5633BA3B45840D0BD0EBDFD9BB2496C5">
    <w:name w:val="A5633BA3B45840D0BD0EBDFD9BB2496C5"/>
    <w:rsid w:val="00F51F71"/>
    <w:pPr>
      <w:spacing w:after="0" w:line="480" w:lineRule="auto"/>
    </w:pPr>
    <w:rPr>
      <w:rFonts w:ascii="Franklin Gothic Book" w:eastAsiaTheme="minorHAnsi" w:hAnsi="Franklin Gothic Book"/>
      <w:bCs/>
      <w:color w:val="4F81BD" w:themeColor="accent1"/>
      <w:szCs w:val="24"/>
      <w:lang w:val="en-US" w:eastAsia="en-US"/>
    </w:rPr>
  </w:style>
  <w:style w:type="paragraph" w:customStyle="1" w:styleId="CFAAC2AA8E684CEAAA0B01B950E2290F">
    <w:name w:val="CFAAC2AA8E684CEAAA0B01B950E2290F"/>
    <w:rsid w:val="004C5F76"/>
    <w:pPr>
      <w:spacing w:after="200" w:line="276" w:lineRule="auto"/>
    </w:pPr>
    <w:rPr>
      <w:lang w:val="en-US" w:eastAsia="en-US"/>
    </w:rPr>
  </w:style>
  <w:style w:type="paragraph" w:customStyle="1" w:styleId="E1AEE7BF34384EF0B55D5F88DC22B121">
    <w:name w:val="E1AEE7BF34384EF0B55D5F88DC22B121"/>
    <w:rsid w:val="004C5F76"/>
    <w:pPr>
      <w:spacing w:after="200" w:line="276" w:lineRule="auto"/>
    </w:pPr>
    <w:rPr>
      <w:lang w:val="en-US" w:eastAsia="en-US"/>
    </w:rPr>
  </w:style>
  <w:style w:type="paragraph" w:customStyle="1" w:styleId="24CF4401E98142CF9EADEA736180DCA7">
    <w:name w:val="24CF4401E98142CF9EADEA736180DCA7"/>
    <w:rsid w:val="000D00AF"/>
    <w:pPr>
      <w:spacing w:after="200" w:line="276" w:lineRule="auto"/>
    </w:pPr>
    <w:rPr>
      <w:lang w:val="en-US" w:eastAsia="en-US"/>
    </w:rPr>
  </w:style>
  <w:style w:type="paragraph" w:customStyle="1" w:styleId="C30C1D5B93F14E8B892B7B95407759F8">
    <w:name w:val="C30C1D5B93F14E8B892B7B95407759F8"/>
    <w:rsid w:val="000D00AF"/>
    <w:pPr>
      <w:spacing w:after="200" w:line="276" w:lineRule="auto"/>
    </w:pPr>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eme1">
  <a:themeElements>
    <a:clrScheme name="Student report">
      <a:dk1>
        <a:srgbClr val="000000"/>
      </a:dk1>
      <a:lt1>
        <a:srgbClr val="FFFFFF"/>
      </a:lt1>
      <a:dk2>
        <a:srgbClr val="44546A"/>
      </a:dk2>
      <a:lt2>
        <a:srgbClr val="E7E6E6"/>
      </a:lt2>
      <a:accent1>
        <a:srgbClr val="4354A2"/>
      </a:accent1>
      <a:accent2>
        <a:srgbClr val="C4E9F7"/>
      </a:accent2>
      <a:accent3>
        <a:srgbClr val="FEF796"/>
      </a:accent3>
      <a:accent4>
        <a:srgbClr val="FFC000"/>
      </a:accent4>
      <a:accent5>
        <a:srgbClr val="5B9BD5"/>
      </a:accent5>
      <a:accent6>
        <a:srgbClr val="70AD47"/>
      </a:accent6>
      <a:hlink>
        <a:srgbClr val="0563C1"/>
      </a:hlink>
      <a:folHlink>
        <a:srgbClr val="954F72"/>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A9A41-F34E-454E-8E91-B7E8BA1867B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0343537C-78DD-4EE6-82A2-2FF52E0AD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0CCAC4-37BB-4840-A979-9B403FE31D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2025-03-16T22:59:00Z</dcterms:created>
  <dcterms:modified xsi:type="dcterms:W3CDTF">2025-04-30T17:18:00Z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